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EFF" w:rsidRDefault="00757E18">
      <w:pPr>
        <w:spacing w:beforeLines="50" w:before="156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湖南科技职业学院</w:t>
      </w:r>
    </w:p>
    <w:p w:rsidR="002D6EFF" w:rsidRDefault="00757E18">
      <w:pPr>
        <w:spacing w:beforeLines="50" w:before="156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学生宿舍安全专项清查整顿活动实施方案</w:t>
      </w:r>
    </w:p>
    <w:p w:rsidR="002D6EFF" w:rsidRDefault="002D6EFF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为贯彻落实《</w:t>
      </w:r>
      <w:r>
        <w:rPr>
          <w:rFonts w:ascii="仿宋_GB2312" w:eastAsia="仿宋_GB2312" w:hAnsi="微软雅黑" w:cs="Times New Roman" w:hint="eastAsia"/>
          <w:sz w:val="32"/>
          <w:szCs w:val="32"/>
        </w:rPr>
        <w:t>2022</w:t>
      </w:r>
      <w:r>
        <w:rPr>
          <w:rFonts w:ascii="仿宋_GB2312" w:eastAsia="仿宋_GB2312" w:hAnsi="微软雅黑" w:cs="Times New Roman" w:hint="eastAsia"/>
          <w:sz w:val="32"/>
          <w:szCs w:val="32"/>
        </w:rPr>
        <w:t>年度学安委第一次全体成员会议暨全省学生安全工作电视电话会议》精神，进一步加强学生宿舍管理，营造一个更加和谐、安全、文明的住宿环境和校园环境，切实保证广大学生的权益和生命安全，促进学生健康成长成才，根据《普通高等学校学生管理规定》（教育部第</w:t>
      </w:r>
      <w:r>
        <w:rPr>
          <w:rFonts w:ascii="仿宋_GB2312" w:eastAsia="仿宋_GB2312" w:hAnsi="微软雅黑" w:cs="Times New Roman" w:hint="eastAsia"/>
          <w:sz w:val="32"/>
          <w:szCs w:val="32"/>
        </w:rPr>
        <w:t>4</w:t>
      </w:r>
      <w:r>
        <w:rPr>
          <w:rFonts w:ascii="仿宋_GB2312" w:eastAsia="仿宋_GB2312" w:hAnsi="微软雅黑" w:cs="Times New Roman"/>
          <w:sz w:val="32"/>
          <w:szCs w:val="32"/>
        </w:rPr>
        <w:t>1</w:t>
      </w:r>
      <w:r>
        <w:rPr>
          <w:rFonts w:ascii="仿宋_GB2312" w:eastAsia="仿宋_GB2312" w:hAnsi="微软雅黑" w:cs="Times New Roman" w:hint="eastAsia"/>
          <w:sz w:val="32"/>
          <w:szCs w:val="32"/>
        </w:rPr>
        <w:t>号令）《高等学校校园秩序管理若干规定》（国家教育委员会第</w:t>
      </w:r>
      <w:r>
        <w:rPr>
          <w:rFonts w:ascii="仿宋_GB2312" w:eastAsia="仿宋_GB2312" w:hAnsi="微软雅黑" w:cs="Times New Roman" w:hint="eastAsia"/>
          <w:sz w:val="32"/>
          <w:szCs w:val="32"/>
        </w:rPr>
        <w:t>1</w:t>
      </w:r>
      <w:r>
        <w:rPr>
          <w:rFonts w:ascii="仿宋_GB2312" w:eastAsia="仿宋_GB2312" w:hAnsi="微软雅黑" w:cs="Times New Roman"/>
          <w:sz w:val="32"/>
          <w:szCs w:val="32"/>
        </w:rPr>
        <w:t>3</w:t>
      </w:r>
      <w:r>
        <w:rPr>
          <w:rFonts w:ascii="仿宋_GB2312" w:eastAsia="仿宋_GB2312" w:hAnsi="微软雅黑" w:cs="Times New Roman" w:hint="eastAsia"/>
          <w:sz w:val="32"/>
          <w:szCs w:val="32"/>
        </w:rPr>
        <w:t>号）《湖南科技职业学院学生违纪处分条例（修订）》《湖南科技职业学院学生宿舍日常管理规定》文件精神，现决定在全校范围内开展学生宿舍安全专项清查整顿活动，相关工作安排如下：</w:t>
      </w:r>
    </w:p>
    <w:p w:rsidR="002D6EFF" w:rsidRDefault="00757E18">
      <w:pPr>
        <w:spacing w:line="48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一、指导思想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增强师</w:t>
      </w:r>
      <w:r>
        <w:rPr>
          <w:rFonts w:ascii="仿宋_GB2312" w:eastAsia="仿宋_GB2312" w:hAnsi="微软雅黑" w:cs="Times New Roman" w:hint="eastAsia"/>
          <w:sz w:val="32"/>
          <w:szCs w:val="32"/>
        </w:rPr>
        <w:t>生安全意识，牢固树立“安全第一、预防为主”的思想，通过安全检查消除学生宿舍存在的安全隐患，预防安全事故的发生，加强学生安全用电、防火、防盗、防人身伤害等方面的意识，确保学生生命财产安全，同时进一步健全和完善学院安全工作责任制度。</w:t>
      </w:r>
    </w:p>
    <w:p w:rsidR="002D6EFF" w:rsidRDefault="00757E18">
      <w:pPr>
        <w:spacing w:line="48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二、组织机构</w:t>
      </w:r>
    </w:p>
    <w:p w:rsidR="002D6EFF" w:rsidRDefault="00757E18">
      <w:pPr>
        <w:spacing w:line="480" w:lineRule="atLeas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（一）校级清查整顿小组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组长：卢文涛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组员：</w:t>
      </w:r>
      <w:r>
        <w:rPr>
          <w:rFonts w:ascii="仿宋_GB2312" w:eastAsia="仿宋_GB2312" w:hAnsi="微软雅黑" w:cs="Times New Roman" w:hint="eastAsia"/>
          <w:sz w:val="32"/>
          <w:szCs w:val="32"/>
        </w:rPr>
        <w:t>黄士军、吴</w:t>
      </w:r>
      <w:r>
        <w:rPr>
          <w:rFonts w:ascii="仿宋_GB2312" w:eastAsia="仿宋_GB2312" w:hAnsi="微软雅黑" w:cs="Times New Roman" w:hint="eastAsia"/>
          <w:sz w:val="32"/>
          <w:szCs w:val="32"/>
        </w:rPr>
        <w:t>飚</w:t>
      </w:r>
      <w:r>
        <w:rPr>
          <w:rFonts w:ascii="仿宋_GB2312" w:eastAsia="仿宋_GB2312" w:hAnsi="微软雅黑" w:cs="Times New Roman" w:hint="eastAsia"/>
          <w:sz w:val="32"/>
          <w:szCs w:val="32"/>
        </w:rPr>
        <w:t>、孙义军、李海燕、黄毅、尹</w:t>
      </w:r>
      <w:r>
        <w:rPr>
          <w:rFonts w:ascii="仿宋_GB2312" w:eastAsia="仿宋_GB2312" w:hAnsi="微软雅黑" w:cs="Times New Roman" w:hint="eastAsia"/>
          <w:sz w:val="32"/>
          <w:szCs w:val="32"/>
        </w:rPr>
        <w:t>世</w:t>
      </w:r>
      <w:r>
        <w:rPr>
          <w:rFonts w:ascii="仿宋_GB2312" w:eastAsia="仿宋_GB2312" w:hAnsi="微软雅黑" w:cs="Times New Roman" w:hint="eastAsia"/>
          <w:sz w:val="32"/>
          <w:szCs w:val="32"/>
        </w:rPr>
        <w:t>俊、</w:t>
      </w:r>
      <w:r>
        <w:rPr>
          <w:rFonts w:ascii="仿宋_GB2312" w:eastAsia="仿宋_GB2312" w:hAnsi="微软雅黑" w:cs="Times New Roman" w:hint="eastAsia"/>
          <w:sz w:val="32"/>
          <w:szCs w:val="32"/>
        </w:rPr>
        <w:lastRenderedPageBreak/>
        <w:t>陈立、陈全文、邓建辉、余伟新、彭云波、王科峰、</w:t>
      </w:r>
      <w:r>
        <w:rPr>
          <w:rFonts w:ascii="仿宋_GB2312" w:eastAsia="仿宋_GB2312" w:hAnsi="微软雅黑" w:cs="Times New Roman" w:hint="eastAsia"/>
          <w:sz w:val="32"/>
          <w:szCs w:val="32"/>
        </w:rPr>
        <w:t>蔡诚律、刘伯勋、</w:t>
      </w:r>
      <w:r>
        <w:rPr>
          <w:rFonts w:ascii="仿宋_GB2312" w:eastAsia="仿宋_GB2312" w:hAnsi="微软雅黑" w:cs="Times New Roman" w:hint="eastAsia"/>
          <w:sz w:val="32"/>
          <w:szCs w:val="32"/>
        </w:rPr>
        <w:t>吴楠、刘翔</w:t>
      </w:r>
      <w:r>
        <w:rPr>
          <w:rFonts w:ascii="仿宋_GB2312" w:eastAsia="仿宋_GB2312" w:hAnsi="微软雅黑" w:cs="Times New Roman" w:hint="eastAsia"/>
          <w:sz w:val="32"/>
          <w:szCs w:val="32"/>
        </w:rPr>
        <w:t>、谢世林、</w:t>
      </w:r>
      <w:r>
        <w:rPr>
          <w:rFonts w:ascii="仿宋_GB2312" w:eastAsia="仿宋_GB2312" w:hAnsi="微软雅黑" w:cs="Times New Roman" w:hint="eastAsia"/>
          <w:sz w:val="32"/>
          <w:szCs w:val="32"/>
        </w:rPr>
        <w:t>湖南保利天创物业发展有限公司</w:t>
      </w:r>
      <w:r>
        <w:rPr>
          <w:rFonts w:ascii="仿宋_GB2312" w:eastAsia="仿宋_GB2312" w:hAnsi="微软雅黑" w:cs="Times New Roman" w:hint="eastAsia"/>
          <w:sz w:val="32"/>
          <w:szCs w:val="32"/>
        </w:rPr>
        <w:t>相关人员</w:t>
      </w:r>
    </w:p>
    <w:p w:rsidR="002D6EFF" w:rsidRDefault="00757E18">
      <w:pPr>
        <w:spacing w:line="480" w:lineRule="atLeas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（二）院级清查整顿小组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组长：各二级学院党总支书记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组员：各二级学院党总支副书记、团总支书记，全体专兼职辅导员，部分团、学干部</w:t>
      </w:r>
    </w:p>
    <w:p w:rsidR="002D6EFF" w:rsidRDefault="00757E18">
      <w:pPr>
        <w:spacing w:line="48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三、清查整顿内容</w:t>
      </w:r>
    </w:p>
    <w:tbl>
      <w:tblPr>
        <w:tblStyle w:val="a7"/>
        <w:tblW w:w="8544" w:type="dxa"/>
        <w:tblLook w:val="04A0" w:firstRow="1" w:lastRow="0" w:firstColumn="1" w:lastColumn="0" w:noHBand="0" w:noVBand="1"/>
      </w:tblPr>
      <w:tblGrid>
        <w:gridCol w:w="1838"/>
        <w:gridCol w:w="6706"/>
      </w:tblGrid>
      <w:tr w:rsidR="002D6EFF">
        <w:tc>
          <w:tcPr>
            <w:tcW w:w="1838" w:type="dxa"/>
            <w:vAlign w:val="center"/>
          </w:tcPr>
          <w:p w:rsidR="002D6EFF" w:rsidRDefault="00757E18">
            <w:pPr>
              <w:spacing w:line="480" w:lineRule="atLeast"/>
              <w:jc w:val="center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清查项目</w:t>
            </w:r>
          </w:p>
        </w:tc>
        <w:tc>
          <w:tcPr>
            <w:tcW w:w="6706" w:type="dxa"/>
            <w:vAlign w:val="center"/>
          </w:tcPr>
          <w:p w:rsidR="002D6EFF" w:rsidRDefault="00757E18">
            <w:pPr>
              <w:spacing w:line="480" w:lineRule="atLeast"/>
              <w:jc w:val="center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清查内容</w:t>
            </w:r>
          </w:p>
        </w:tc>
      </w:tr>
      <w:tr w:rsidR="002D6EFF">
        <w:tc>
          <w:tcPr>
            <w:tcW w:w="1838" w:type="dxa"/>
            <w:vAlign w:val="center"/>
          </w:tcPr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宿舍用电</w:t>
            </w:r>
          </w:p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隐患</w:t>
            </w:r>
          </w:p>
        </w:tc>
        <w:tc>
          <w:tcPr>
            <w:tcW w:w="6706" w:type="dxa"/>
            <w:vAlign w:val="center"/>
          </w:tcPr>
          <w:p w:rsidR="002D6EFF" w:rsidRDefault="00757E18">
            <w:pPr>
              <w:spacing w:line="400" w:lineRule="exact"/>
              <w:jc w:val="left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在宿舍内私接电线、网线，违规使用和存放各种</w:t>
            </w:r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1</w:t>
            </w:r>
            <w:r w:rsidR="0050254B" w:rsidRPr="0050254B">
              <w:rPr>
                <w:rFonts w:ascii="仿宋_GB2312" w:eastAsia="仿宋_GB2312" w:hAnsi="微软雅黑" w:cs="Times New Roman"/>
                <w:color w:val="FF0000"/>
                <w:sz w:val="28"/>
                <w:szCs w:val="28"/>
              </w:rPr>
              <w:t>000W</w:t>
            </w:r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以上的</w:t>
            </w:r>
            <w:r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大功率电器</w:t>
            </w:r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（</w:t>
            </w:r>
            <w:proofErr w:type="gramStart"/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含</w:t>
            </w:r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靠电阻加热</w:t>
            </w:r>
            <w:proofErr w:type="gramEnd"/>
            <w:r w:rsidR="0050254B" w:rsidRPr="0050254B">
              <w:rPr>
                <w:rFonts w:ascii="仿宋_GB2312" w:eastAsia="仿宋_GB2312" w:hAnsi="微软雅黑" w:cs="Times New Roman"/>
                <w:color w:val="FF0000"/>
                <w:sz w:val="28"/>
                <w:szCs w:val="28"/>
              </w:rPr>
              <w:t>的电器</w:t>
            </w:r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）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，包括电饭锅、电磁炉、电热杯、微波炉、电烤箱、电炒锅、冰箱、热得快、电熨斗等隐患清查。</w:t>
            </w:r>
          </w:p>
        </w:tc>
      </w:tr>
      <w:tr w:rsidR="002D6EFF">
        <w:tc>
          <w:tcPr>
            <w:tcW w:w="1838" w:type="dxa"/>
            <w:vAlign w:val="center"/>
          </w:tcPr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消防安全</w:t>
            </w:r>
          </w:p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隐患</w:t>
            </w:r>
          </w:p>
        </w:tc>
        <w:tc>
          <w:tcPr>
            <w:tcW w:w="6706" w:type="dxa"/>
            <w:vAlign w:val="center"/>
          </w:tcPr>
          <w:p w:rsidR="002D6EFF" w:rsidRDefault="00757E18">
            <w:pPr>
              <w:spacing w:line="400" w:lineRule="exact"/>
              <w:jc w:val="left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/>
                <w:sz w:val="28"/>
                <w:szCs w:val="28"/>
              </w:rPr>
              <w:t>检查消防通道是否通畅，消防设施是否完好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；检查学生楼栋废旧书籍、报纸、闲置杂物等各种易燃物品存放情况；检查学生宿舍违规储藏或使用易燃、易爆、强腐蚀性物品等隐患清查。</w:t>
            </w:r>
          </w:p>
        </w:tc>
      </w:tr>
      <w:tr w:rsidR="002D6EFF">
        <w:trPr>
          <w:trHeight w:val="351"/>
        </w:trPr>
        <w:tc>
          <w:tcPr>
            <w:tcW w:w="1838" w:type="dxa"/>
            <w:vAlign w:val="center"/>
          </w:tcPr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防盗安全</w:t>
            </w:r>
          </w:p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隐患</w:t>
            </w:r>
          </w:p>
        </w:tc>
        <w:tc>
          <w:tcPr>
            <w:tcW w:w="6706" w:type="dxa"/>
            <w:vAlign w:val="center"/>
          </w:tcPr>
          <w:p w:rsidR="002D6EFF" w:rsidRDefault="00757E18">
            <w:pPr>
              <w:spacing w:line="400" w:lineRule="exact"/>
              <w:jc w:val="left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检查学生宿舍寝室门、窗、水、电是否完好；检查生活用具、床体、柜子、宿舍护栏、电路线路老化等隐患清查。</w:t>
            </w:r>
          </w:p>
        </w:tc>
      </w:tr>
      <w:tr w:rsidR="002D6EFF">
        <w:trPr>
          <w:trHeight w:val="351"/>
        </w:trPr>
        <w:tc>
          <w:tcPr>
            <w:tcW w:w="1838" w:type="dxa"/>
            <w:vAlign w:val="center"/>
          </w:tcPr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其他隐患</w:t>
            </w:r>
          </w:p>
          <w:p w:rsidR="002D6EFF" w:rsidRDefault="00757E18">
            <w:pPr>
              <w:spacing w:line="400" w:lineRule="exact"/>
              <w:jc w:val="center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排查</w:t>
            </w:r>
          </w:p>
        </w:tc>
        <w:tc>
          <w:tcPr>
            <w:tcW w:w="6706" w:type="dxa"/>
            <w:vAlign w:val="center"/>
          </w:tcPr>
          <w:p w:rsidR="002D6EFF" w:rsidRDefault="00757E18">
            <w:pPr>
              <w:spacing w:line="400" w:lineRule="exact"/>
              <w:jc w:val="left"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查处学生宿舍内赌博</w:t>
            </w:r>
            <w:r w:rsidR="0050254B"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、</w:t>
            </w:r>
            <w:r w:rsidR="0050254B" w:rsidRP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酗酒</w:t>
            </w:r>
            <w:r w:rsidR="0050254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、做饭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检查学生宿舍内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是否存在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管制刀具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非法书籍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；</w:t>
            </w:r>
            <w:r w:rsidR="00FC37DB" w:rsidRPr="00FC37D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禁止在宿舍</w:t>
            </w:r>
            <w:r w:rsidRPr="00FC37DB">
              <w:rPr>
                <w:rFonts w:ascii="仿宋_GB2312" w:eastAsia="仿宋_GB2312" w:hAnsi="微软雅黑" w:cs="Times New Roman" w:hint="eastAsia"/>
                <w:color w:val="FF0000"/>
                <w:sz w:val="28"/>
                <w:szCs w:val="28"/>
              </w:rPr>
              <w:t>喂养宠物情况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；检查学生在宿舍内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是否存在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违规经商行为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以及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违反《湖南科技职业学院学生宿舍日常管理规定》的行为</w:t>
            </w:r>
            <w:r>
              <w:rPr>
                <w:rFonts w:ascii="仿宋_GB2312" w:eastAsia="仿宋_GB2312" w:hAnsi="微软雅黑" w:cs="Times New Roman" w:hint="eastAsia"/>
                <w:sz w:val="28"/>
                <w:szCs w:val="28"/>
              </w:rPr>
              <w:t>。</w:t>
            </w:r>
          </w:p>
        </w:tc>
      </w:tr>
    </w:tbl>
    <w:p w:rsidR="002D6EFF" w:rsidRDefault="002D6EFF">
      <w:pPr>
        <w:spacing w:line="48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2D6EFF" w:rsidRDefault="00757E18">
      <w:pPr>
        <w:spacing w:line="48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四、活动时间及工作要求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（一）学院自查期：</w:t>
      </w:r>
      <w:r>
        <w:rPr>
          <w:rFonts w:ascii="楷体" w:eastAsia="楷体" w:hAnsi="楷体" w:cs="Times New Roman" w:hint="eastAsia"/>
          <w:sz w:val="32"/>
          <w:szCs w:val="32"/>
        </w:rPr>
        <w:t>2</w:t>
      </w:r>
      <w:r>
        <w:rPr>
          <w:rFonts w:ascii="楷体" w:eastAsia="楷体" w:hAnsi="楷体" w:cs="Times New Roman"/>
          <w:sz w:val="32"/>
          <w:szCs w:val="32"/>
        </w:rPr>
        <w:t>022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5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 w:hint="eastAsia"/>
          <w:sz w:val="32"/>
          <w:szCs w:val="32"/>
        </w:rPr>
        <w:t>2</w:t>
      </w:r>
      <w:r>
        <w:rPr>
          <w:rFonts w:ascii="楷体" w:eastAsia="楷体" w:hAnsi="楷体" w:cs="Times New Roman" w:hint="eastAsia"/>
          <w:sz w:val="32"/>
          <w:szCs w:val="32"/>
        </w:rPr>
        <w:t>日</w:t>
      </w:r>
      <w:r>
        <w:rPr>
          <w:rFonts w:ascii="楷体" w:eastAsia="楷体" w:hAnsi="楷体" w:cs="Times New Roman" w:hint="eastAsia"/>
          <w:sz w:val="32"/>
          <w:szCs w:val="32"/>
        </w:rPr>
        <w:t>-</w:t>
      </w:r>
      <w:r>
        <w:rPr>
          <w:rFonts w:ascii="楷体" w:eastAsia="楷体" w:hAnsi="楷体" w:cs="Times New Roman"/>
          <w:sz w:val="32"/>
          <w:szCs w:val="32"/>
        </w:rPr>
        <w:t>5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/>
          <w:sz w:val="32"/>
          <w:szCs w:val="32"/>
        </w:rPr>
        <w:t>15</w:t>
      </w:r>
      <w:r>
        <w:rPr>
          <w:rFonts w:ascii="楷体" w:eastAsia="楷体" w:hAnsi="楷体" w:cs="Times New Roman" w:hint="eastAsia"/>
          <w:sz w:val="32"/>
          <w:szCs w:val="32"/>
        </w:rPr>
        <w:t>日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1</w:t>
      </w:r>
      <w:r>
        <w:rPr>
          <w:rFonts w:ascii="仿宋_GB2312" w:eastAsia="仿宋_GB2312" w:hAnsi="微软雅黑" w:cs="Times New Roman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sz w:val="32"/>
          <w:szCs w:val="32"/>
        </w:rPr>
        <w:t>政策宣传。辅导员要以班级为单位开展宿舍安全教育，</w:t>
      </w:r>
      <w:r>
        <w:rPr>
          <w:rFonts w:ascii="仿宋_GB2312" w:eastAsia="仿宋_GB2312" w:hAnsi="微软雅黑" w:cs="Times New Roman" w:hint="eastAsia"/>
          <w:sz w:val="32"/>
          <w:szCs w:val="32"/>
        </w:rPr>
        <w:lastRenderedPageBreak/>
        <w:t>提高学生对宿舍安全管理的重视，充分认识当前开展宿舍安全大排查大整治的重要性和严肃性。引导学生进行自我清查，在清查期限内自行清理违禁物品。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2</w:t>
      </w:r>
      <w:r>
        <w:rPr>
          <w:rFonts w:ascii="仿宋_GB2312" w:eastAsia="仿宋_GB2312" w:hAnsi="微软雅黑" w:cs="Times New Roman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sz w:val="32"/>
          <w:szCs w:val="32"/>
        </w:rPr>
        <w:t>班级自查。各班级辅导员要深入学生宿舍，做好本班级宿舍安全隐患清查和教育工作。班级自查中发现的大功率电器、管制刀具等违禁物品统一上交学生</w:t>
      </w:r>
      <w:proofErr w:type="gramStart"/>
      <w:r>
        <w:rPr>
          <w:rFonts w:ascii="仿宋_GB2312" w:eastAsia="仿宋_GB2312" w:hAnsi="微软雅黑" w:cs="Times New Roman" w:hint="eastAsia"/>
          <w:sz w:val="32"/>
          <w:szCs w:val="32"/>
        </w:rPr>
        <w:t>处宿管</w:t>
      </w:r>
      <w:proofErr w:type="gramEnd"/>
      <w:r>
        <w:rPr>
          <w:rFonts w:ascii="仿宋_GB2312" w:eastAsia="仿宋_GB2312" w:hAnsi="微软雅黑" w:cs="Times New Roman" w:hint="eastAsia"/>
          <w:sz w:val="32"/>
          <w:szCs w:val="32"/>
        </w:rPr>
        <w:t>科登记、保管，放假前归还学生带离学校；宠物在学院自查期内送养、带离学校；安全隐患及时报相关部门备案。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3</w:t>
      </w:r>
      <w:r>
        <w:rPr>
          <w:rFonts w:ascii="仿宋_GB2312" w:eastAsia="仿宋_GB2312" w:hAnsi="微软雅黑" w:cs="Times New Roman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sz w:val="32"/>
          <w:szCs w:val="32"/>
        </w:rPr>
        <w:t>学院自查。以二级学院为单位，开展全院学生宿舍安全集中检查。对班级自查后仍</w:t>
      </w:r>
      <w:bookmarkStart w:id="0" w:name="_Hlk102141646"/>
      <w:r>
        <w:rPr>
          <w:rFonts w:ascii="仿宋_GB2312" w:eastAsia="仿宋_GB2312" w:hAnsi="微软雅黑" w:cs="Times New Roman" w:hint="eastAsia"/>
          <w:sz w:val="32"/>
          <w:szCs w:val="32"/>
        </w:rPr>
        <w:t>心存侥幸、拒不整改的学生按有关规定严肃处理，安全隐患问题集中上报。</w:t>
      </w:r>
      <w:bookmarkEnd w:id="0"/>
      <w:r>
        <w:rPr>
          <w:rFonts w:ascii="仿宋_GB2312" w:eastAsia="仿宋_GB2312" w:hAnsi="微软雅黑" w:cs="Times New Roman" w:hint="eastAsia"/>
          <w:sz w:val="32"/>
          <w:szCs w:val="32"/>
        </w:rPr>
        <w:t>做到学生宿舍安全隐患及时排除，切实起到监管、督促作用。</w:t>
      </w:r>
    </w:p>
    <w:p w:rsidR="002D6EFF" w:rsidRDefault="00757E18">
      <w:pPr>
        <w:spacing w:line="480" w:lineRule="atLeas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（二）校级清查期：</w:t>
      </w:r>
      <w:r>
        <w:rPr>
          <w:rFonts w:ascii="楷体" w:eastAsia="楷体" w:hAnsi="楷体" w:cs="Times New Roman" w:hint="eastAsia"/>
          <w:sz w:val="32"/>
          <w:szCs w:val="32"/>
        </w:rPr>
        <w:t>2</w:t>
      </w:r>
      <w:r>
        <w:rPr>
          <w:rFonts w:ascii="楷体" w:eastAsia="楷体" w:hAnsi="楷体" w:cs="Times New Roman"/>
          <w:sz w:val="32"/>
          <w:szCs w:val="32"/>
        </w:rPr>
        <w:t>022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5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/>
          <w:sz w:val="32"/>
          <w:szCs w:val="32"/>
        </w:rPr>
        <w:t>16</w:t>
      </w:r>
      <w:r>
        <w:rPr>
          <w:rFonts w:ascii="楷体" w:eastAsia="楷体" w:hAnsi="楷体" w:cs="Times New Roman" w:hint="eastAsia"/>
          <w:sz w:val="32"/>
          <w:szCs w:val="32"/>
        </w:rPr>
        <w:t>日</w:t>
      </w:r>
      <w:r>
        <w:rPr>
          <w:rFonts w:ascii="楷体" w:eastAsia="楷体" w:hAnsi="楷体" w:cs="Times New Roman" w:hint="eastAsia"/>
          <w:sz w:val="32"/>
          <w:szCs w:val="32"/>
        </w:rPr>
        <w:t>-5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/>
          <w:sz w:val="32"/>
          <w:szCs w:val="32"/>
        </w:rPr>
        <w:t>22</w:t>
      </w:r>
      <w:r>
        <w:rPr>
          <w:rFonts w:ascii="楷体" w:eastAsia="楷体" w:hAnsi="楷体" w:cs="Times New Roman" w:hint="eastAsia"/>
          <w:sz w:val="32"/>
          <w:szCs w:val="32"/>
        </w:rPr>
        <w:t>日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由学生</w:t>
      </w:r>
      <w:proofErr w:type="gramStart"/>
      <w:r>
        <w:rPr>
          <w:rFonts w:ascii="仿宋_GB2312" w:eastAsia="仿宋_GB2312" w:hAnsi="微软雅黑" w:cs="Times New Roman" w:hint="eastAsia"/>
          <w:sz w:val="32"/>
          <w:szCs w:val="32"/>
        </w:rPr>
        <w:t>处宿管</w:t>
      </w:r>
      <w:proofErr w:type="gramEnd"/>
      <w:r>
        <w:rPr>
          <w:rFonts w:ascii="仿宋_GB2312" w:eastAsia="仿宋_GB2312" w:hAnsi="微软雅黑" w:cs="Times New Roman" w:hint="eastAsia"/>
          <w:sz w:val="32"/>
          <w:szCs w:val="32"/>
        </w:rPr>
        <w:t>科牵头，</w:t>
      </w:r>
      <w:r>
        <w:rPr>
          <w:rFonts w:ascii="仿宋_GB2312" w:eastAsia="仿宋_GB2312" w:hAnsi="微软雅黑" w:cs="Times New Roman" w:hint="eastAsia"/>
          <w:sz w:val="32"/>
          <w:szCs w:val="32"/>
        </w:rPr>
        <w:t>联合保卫处、各二级学院、湖南保利天创物业发展有限公司成立检查小组，对全校范围内各宿舍楼栋开展突击检查。宿舍安全工作问题责任到人，对校级清查中仍存在问题严肃问责：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1</w:t>
      </w:r>
      <w:r>
        <w:rPr>
          <w:rFonts w:ascii="仿宋_GB2312" w:eastAsia="仿宋_GB2312" w:hAnsi="微软雅黑" w:cs="Times New Roman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sz w:val="32"/>
          <w:szCs w:val="32"/>
        </w:rPr>
        <w:t>校级检查结果全校通报，并对违禁物品予以收缴、集中销毁；宠物统一报属地公安部门处理。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/>
          <w:sz w:val="32"/>
          <w:szCs w:val="32"/>
        </w:rPr>
        <w:t>2.</w:t>
      </w:r>
      <w:bookmarkStart w:id="1" w:name="_Hlk102141743"/>
      <w:bookmarkStart w:id="2" w:name="_GoBack"/>
      <w:r>
        <w:rPr>
          <w:rFonts w:ascii="仿宋_GB2312" w:eastAsia="仿宋_GB2312" w:hAnsi="微软雅黑" w:cs="Times New Roman" w:hint="eastAsia"/>
          <w:sz w:val="32"/>
          <w:szCs w:val="32"/>
        </w:rPr>
        <w:t>涉事学生取消当年评优评先资格，并严格按《湖南科技职业学院学生违纪处分条例（修订）》从重处分；</w:t>
      </w:r>
    </w:p>
    <w:p w:rsidR="002D6EFF" w:rsidRDefault="00757E18">
      <w:pPr>
        <w:spacing w:line="480" w:lineRule="atLeas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3</w:t>
      </w:r>
      <w:r>
        <w:rPr>
          <w:rFonts w:ascii="仿宋_GB2312" w:eastAsia="仿宋_GB2312" w:hAnsi="微软雅黑" w:cs="Times New Roman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sz w:val="32"/>
          <w:szCs w:val="32"/>
        </w:rPr>
        <w:t>宿舍检查结果纳入辅导员个人年度考核参考指标。</w:t>
      </w:r>
      <w:bookmarkEnd w:id="1"/>
      <w:bookmarkEnd w:id="2"/>
    </w:p>
    <w:sectPr w:rsidR="002D6EFF">
      <w:footerReference w:type="default" r:id="rId7"/>
      <w:pgSz w:w="11906" w:h="16838"/>
      <w:pgMar w:top="1134" w:right="1800" w:bottom="1134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18" w:rsidRDefault="00757E18">
      <w:r>
        <w:separator/>
      </w:r>
    </w:p>
  </w:endnote>
  <w:endnote w:type="continuationSeparator" w:id="0">
    <w:p w:rsidR="00757E18" w:rsidRDefault="007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FF" w:rsidRDefault="00757E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EFF" w:rsidRDefault="00757E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18" w:rsidRDefault="00757E18">
      <w:r>
        <w:separator/>
      </w:r>
    </w:p>
  </w:footnote>
  <w:footnote w:type="continuationSeparator" w:id="0">
    <w:p w:rsidR="00757E18" w:rsidRDefault="0075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4YjBiZjYyYzAyMzA0OGU4NjcyMmM0NWIyZDJjODMifQ=="/>
  </w:docVars>
  <w:rsids>
    <w:rsidRoot w:val="00552DDC"/>
    <w:rsid w:val="000521BF"/>
    <w:rsid w:val="000B3BEF"/>
    <w:rsid w:val="000D7900"/>
    <w:rsid w:val="00126A27"/>
    <w:rsid w:val="00133CA7"/>
    <w:rsid w:val="001343B2"/>
    <w:rsid w:val="001722FB"/>
    <w:rsid w:val="001E1D8B"/>
    <w:rsid w:val="001E3728"/>
    <w:rsid w:val="00222347"/>
    <w:rsid w:val="002746C8"/>
    <w:rsid w:val="002A5BF6"/>
    <w:rsid w:val="002D6EFF"/>
    <w:rsid w:val="003332BF"/>
    <w:rsid w:val="00354611"/>
    <w:rsid w:val="003E1B12"/>
    <w:rsid w:val="003F2CEA"/>
    <w:rsid w:val="00416AC2"/>
    <w:rsid w:val="00454577"/>
    <w:rsid w:val="00461C31"/>
    <w:rsid w:val="004830F9"/>
    <w:rsid w:val="004F61F7"/>
    <w:rsid w:val="005001F0"/>
    <w:rsid w:val="0050254B"/>
    <w:rsid w:val="00520D19"/>
    <w:rsid w:val="005336D9"/>
    <w:rsid w:val="00552DDC"/>
    <w:rsid w:val="00574D36"/>
    <w:rsid w:val="00584082"/>
    <w:rsid w:val="00604E29"/>
    <w:rsid w:val="006814AB"/>
    <w:rsid w:val="006863BF"/>
    <w:rsid w:val="00736D52"/>
    <w:rsid w:val="00757E18"/>
    <w:rsid w:val="007C354D"/>
    <w:rsid w:val="007F4D02"/>
    <w:rsid w:val="00821C8D"/>
    <w:rsid w:val="008239B3"/>
    <w:rsid w:val="00842528"/>
    <w:rsid w:val="00843DCA"/>
    <w:rsid w:val="008A3010"/>
    <w:rsid w:val="00990C8E"/>
    <w:rsid w:val="009E4BB3"/>
    <w:rsid w:val="00A43650"/>
    <w:rsid w:val="00AB1665"/>
    <w:rsid w:val="00AF2A93"/>
    <w:rsid w:val="00B21778"/>
    <w:rsid w:val="00BB620D"/>
    <w:rsid w:val="00BD6E9E"/>
    <w:rsid w:val="00BD737D"/>
    <w:rsid w:val="00C042BC"/>
    <w:rsid w:val="00C34ABD"/>
    <w:rsid w:val="00C55EB1"/>
    <w:rsid w:val="00CF4311"/>
    <w:rsid w:val="00D02A5F"/>
    <w:rsid w:val="00D33FE3"/>
    <w:rsid w:val="00DB0D2F"/>
    <w:rsid w:val="00DD3C34"/>
    <w:rsid w:val="00DE67E3"/>
    <w:rsid w:val="00DE7880"/>
    <w:rsid w:val="00E15D09"/>
    <w:rsid w:val="00E36E1F"/>
    <w:rsid w:val="00E64172"/>
    <w:rsid w:val="00E94909"/>
    <w:rsid w:val="00ED789C"/>
    <w:rsid w:val="00EE4C2C"/>
    <w:rsid w:val="00F77ED9"/>
    <w:rsid w:val="00FB12DD"/>
    <w:rsid w:val="00FC37DB"/>
    <w:rsid w:val="00FF4892"/>
    <w:rsid w:val="1C853B86"/>
    <w:rsid w:val="23494BB8"/>
    <w:rsid w:val="271D6145"/>
    <w:rsid w:val="2F2A5E74"/>
    <w:rsid w:val="38E15338"/>
    <w:rsid w:val="39B92D05"/>
    <w:rsid w:val="3F5B491E"/>
    <w:rsid w:val="467A1CD6"/>
    <w:rsid w:val="4E1F33E0"/>
    <w:rsid w:val="52AE0630"/>
    <w:rsid w:val="5A1940A2"/>
    <w:rsid w:val="5A5A272C"/>
    <w:rsid w:val="5B650ADC"/>
    <w:rsid w:val="5F735C83"/>
    <w:rsid w:val="5F7A1614"/>
    <w:rsid w:val="60024D9E"/>
    <w:rsid w:val="609254BA"/>
    <w:rsid w:val="639D3C37"/>
    <w:rsid w:val="71F53886"/>
    <w:rsid w:val="74F2125E"/>
    <w:rsid w:val="7F7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7659D"/>
  <w15:docId w15:val="{D606E446-7019-4790-AB49-52F3533E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2022-04-26T06:17:00Z</cp:lastPrinted>
  <dcterms:created xsi:type="dcterms:W3CDTF">2022-04-20T03:02:00Z</dcterms:created>
  <dcterms:modified xsi:type="dcterms:W3CDTF">2022-04-29T08:22:00Z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eyJoZGlkIjoiZTI4YjBiZjYyYzAyMzA0OGU4NjcyMmM0NWIyZDJjODMifQ==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F50E8920CAA7433883429DD641C7E0A9</vt:lpwstr>
  </property>
</Properties>
</file>