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2E6" w:rsidRDefault="0052390F">
      <w:pPr>
        <w:spacing w:line="560" w:lineRule="exact"/>
        <w:jc w:val="center"/>
        <w:rPr>
          <w:rFonts w:ascii="微软雅黑" w:eastAsia="微软雅黑" w:hAnsi="微软雅黑" w:cs="微软雅黑"/>
          <w:sz w:val="32"/>
          <w:szCs w:val="40"/>
        </w:rPr>
      </w:pPr>
      <w:r>
        <w:rPr>
          <w:rFonts w:ascii="宋体" w:eastAsia="宋体" w:hAnsi="宋体" w:cs="宋体"/>
          <w:noProof/>
          <w:kern w:val="0"/>
          <w:sz w:val="24"/>
        </w:rPr>
        <w:drawing>
          <wp:anchor distT="0" distB="0" distL="114300" distR="114300" simplePos="0" relativeHeight="251659264" behindDoc="0" locked="0" layoutInCell="1" allowOverlap="1" wp14:anchorId="6FBC44E4" wp14:editId="24ABD91D">
            <wp:simplePos x="0" y="0"/>
            <wp:positionH relativeFrom="column">
              <wp:posOffset>-23495</wp:posOffset>
            </wp:positionH>
            <wp:positionV relativeFrom="paragraph">
              <wp:posOffset>-70485</wp:posOffset>
            </wp:positionV>
            <wp:extent cx="5382260" cy="821055"/>
            <wp:effectExtent l="0" t="0" r="8890" b="0"/>
            <wp:wrapTopAndBottom/>
            <wp:docPr id="1" name="图片 1" descr="C:\Users\tigerc\AppData\Roaming\Tencent\Users\282425757\QQ\WinTemp\RichOle\3DQHB%JO9[]BG$}50W[H[P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tigerc\AppData\Roaming\Tencent\Users\282425757\QQ\WinTemp\RichOle\3DQHB%JO9[]BG$}50W[H[P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382260" cy="821055"/>
                    </a:xfrm>
                    <a:prstGeom prst="rect">
                      <a:avLst/>
                    </a:prstGeom>
                    <a:noFill/>
                    <a:ln>
                      <a:noFill/>
                    </a:ln>
                  </pic:spPr>
                </pic:pic>
              </a:graphicData>
            </a:graphic>
          </wp:anchor>
        </w:drawing>
      </w:r>
      <w:r w:rsidR="00E1143F">
        <w:rPr>
          <w:rFonts w:ascii="微软雅黑" w:eastAsia="微软雅黑" w:hAnsi="微软雅黑" w:cs="微软雅黑" w:hint="eastAsia"/>
          <w:sz w:val="32"/>
          <w:szCs w:val="40"/>
        </w:rPr>
        <w:t>关于</w:t>
      </w:r>
      <w:r w:rsidR="00E1143F">
        <w:rPr>
          <w:rFonts w:ascii="微软雅黑" w:eastAsia="微软雅黑" w:hAnsi="微软雅黑" w:cs="微软雅黑" w:hint="eastAsia"/>
          <w:sz w:val="32"/>
          <w:szCs w:val="40"/>
        </w:rPr>
        <w:t>举办</w:t>
      </w:r>
      <w:r w:rsidR="00E1143F">
        <w:rPr>
          <w:rFonts w:ascii="微软雅黑" w:eastAsia="微软雅黑" w:hAnsi="微软雅黑" w:cs="微软雅黑" w:hint="eastAsia"/>
          <w:sz w:val="32"/>
          <w:szCs w:val="40"/>
        </w:rPr>
        <w:t>2021</w:t>
      </w:r>
      <w:r w:rsidR="00E1143F">
        <w:rPr>
          <w:rFonts w:ascii="微软雅黑" w:eastAsia="微软雅黑" w:hAnsi="微软雅黑" w:cs="微软雅黑" w:hint="eastAsia"/>
          <w:sz w:val="32"/>
          <w:szCs w:val="40"/>
        </w:rPr>
        <w:t>年校级教师职业能力竞赛的通知</w:t>
      </w:r>
    </w:p>
    <w:p w:rsidR="004042E6" w:rsidRDefault="004042E6">
      <w:pPr>
        <w:spacing w:line="560" w:lineRule="exact"/>
        <w:jc w:val="center"/>
        <w:rPr>
          <w:rFonts w:ascii="仿宋" w:eastAsia="仿宋" w:hAnsi="仿宋" w:cs="仿宋"/>
          <w:sz w:val="30"/>
          <w:szCs w:val="30"/>
        </w:rPr>
      </w:pPr>
    </w:p>
    <w:p w:rsidR="004042E6" w:rsidRDefault="00E1143F">
      <w:pPr>
        <w:spacing w:line="560" w:lineRule="exact"/>
        <w:rPr>
          <w:rFonts w:ascii="仿宋" w:eastAsia="仿宋" w:hAnsi="仿宋" w:cs="仿宋"/>
          <w:sz w:val="30"/>
          <w:szCs w:val="30"/>
        </w:rPr>
      </w:pPr>
      <w:r>
        <w:rPr>
          <w:rFonts w:ascii="仿宋" w:eastAsia="仿宋" w:hAnsi="仿宋" w:cs="仿宋" w:hint="eastAsia"/>
          <w:sz w:val="30"/>
          <w:szCs w:val="30"/>
        </w:rPr>
        <w:t>各部门</w:t>
      </w:r>
      <w:r>
        <w:rPr>
          <w:rFonts w:ascii="仿宋" w:eastAsia="仿宋" w:hAnsi="仿宋" w:cs="仿宋" w:hint="eastAsia"/>
          <w:sz w:val="30"/>
          <w:szCs w:val="30"/>
        </w:rPr>
        <w:t>:</w:t>
      </w:r>
    </w:p>
    <w:p w:rsidR="004042E6" w:rsidRDefault="00E1143F">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为加强“双师型”教师队伍的建设，推进“三教”改革，选拔优秀教师团队参加</w:t>
      </w:r>
      <w:proofErr w:type="gramStart"/>
      <w:r>
        <w:rPr>
          <w:rFonts w:ascii="仿宋" w:eastAsia="仿宋" w:hAnsi="仿宋" w:cs="仿宋" w:hint="eastAsia"/>
          <w:sz w:val="30"/>
          <w:szCs w:val="30"/>
        </w:rPr>
        <w:t>省职业</w:t>
      </w:r>
      <w:proofErr w:type="gramEnd"/>
      <w:r>
        <w:rPr>
          <w:rFonts w:ascii="仿宋" w:eastAsia="仿宋" w:hAnsi="仿宋" w:cs="仿宋" w:hint="eastAsia"/>
          <w:sz w:val="30"/>
          <w:szCs w:val="30"/>
        </w:rPr>
        <w:t>院校教师职业能力竞赛，</w:t>
      </w:r>
      <w:proofErr w:type="gramStart"/>
      <w:r>
        <w:rPr>
          <w:rFonts w:ascii="仿宋" w:eastAsia="仿宋" w:hAnsi="仿宋" w:cs="仿宋" w:hint="eastAsia"/>
          <w:sz w:val="30"/>
          <w:szCs w:val="30"/>
        </w:rPr>
        <w:t>拟启动</w:t>
      </w:r>
      <w:proofErr w:type="gramEnd"/>
      <w:r>
        <w:rPr>
          <w:rFonts w:ascii="仿宋" w:eastAsia="仿宋" w:hAnsi="仿宋" w:cs="仿宋" w:hint="eastAsia"/>
          <w:sz w:val="30"/>
          <w:szCs w:val="30"/>
        </w:rPr>
        <w:t>校级教师职业能力比赛。现将有关事项通知如下</w:t>
      </w:r>
      <w:r>
        <w:rPr>
          <w:rFonts w:ascii="仿宋" w:eastAsia="仿宋" w:hAnsi="仿宋" w:cs="仿宋" w:hint="eastAsia"/>
          <w:sz w:val="30"/>
          <w:szCs w:val="30"/>
        </w:rPr>
        <w:t>:</w:t>
      </w:r>
    </w:p>
    <w:p w:rsidR="004042E6" w:rsidRDefault="00E1143F">
      <w:pPr>
        <w:spacing w:line="560" w:lineRule="exact"/>
        <w:ind w:firstLineChars="200" w:firstLine="600"/>
        <w:rPr>
          <w:rFonts w:ascii="黑体" w:eastAsia="黑体" w:hAnsi="黑体" w:cs="黑体"/>
          <w:sz w:val="30"/>
          <w:szCs w:val="30"/>
        </w:rPr>
      </w:pPr>
      <w:proofErr w:type="gramStart"/>
      <w:r>
        <w:rPr>
          <w:rFonts w:ascii="黑体" w:eastAsia="黑体" w:hAnsi="黑体" w:cs="黑体" w:hint="eastAsia"/>
          <w:sz w:val="30"/>
          <w:szCs w:val="30"/>
        </w:rPr>
        <w:t>一</w:t>
      </w:r>
      <w:proofErr w:type="gramEnd"/>
      <w:r>
        <w:rPr>
          <w:rFonts w:ascii="黑体" w:eastAsia="黑体" w:hAnsi="黑体" w:cs="黑体" w:hint="eastAsia"/>
          <w:sz w:val="30"/>
          <w:szCs w:val="30"/>
        </w:rPr>
        <w:t>.</w:t>
      </w:r>
      <w:r>
        <w:rPr>
          <w:rFonts w:ascii="黑体" w:eastAsia="黑体" w:hAnsi="黑体" w:cs="黑体" w:hint="eastAsia"/>
          <w:sz w:val="30"/>
          <w:szCs w:val="30"/>
        </w:rPr>
        <w:t>赛项设置</w:t>
      </w:r>
    </w:p>
    <w:p w:rsidR="004042E6" w:rsidRDefault="00E1143F">
      <w:pPr>
        <w:spacing w:line="560" w:lineRule="exact"/>
        <w:ind w:firstLineChars="200" w:firstLine="601"/>
        <w:rPr>
          <w:rFonts w:ascii="华文楷体" w:eastAsia="华文楷体" w:hAnsi="华文楷体" w:cs="华文楷体"/>
          <w:b/>
          <w:bCs/>
          <w:sz w:val="30"/>
          <w:szCs w:val="30"/>
        </w:rPr>
      </w:pPr>
      <w:r>
        <w:rPr>
          <w:rFonts w:ascii="华文楷体" w:eastAsia="华文楷体" w:hAnsi="华文楷体" w:cs="华文楷体" w:hint="eastAsia"/>
          <w:b/>
          <w:bCs/>
          <w:sz w:val="30"/>
          <w:szCs w:val="30"/>
        </w:rPr>
        <w:t>1</w:t>
      </w:r>
      <w:r>
        <w:rPr>
          <w:rFonts w:ascii="华文楷体" w:eastAsia="华文楷体" w:hAnsi="华文楷体" w:cs="华文楷体" w:hint="eastAsia"/>
          <w:b/>
          <w:bCs/>
          <w:sz w:val="30"/>
          <w:szCs w:val="30"/>
        </w:rPr>
        <w:t>.</w:t>
      </w:r>
      <w:r>
        <w:rPr>
          <w:rFonts w:ascii="华文楷体" w:eastAsia="华文楷体" w:hAnsi="华文楷体" w:cs="华文楷体" w:hint="eastAsia"/>
          <w:b/>
          <w:bCs/>
          <w:sz w:val="30"/>
          <w:szCs w:val="30"/>
        </w:rPr>
        <w:t>教师教学能力比赛</w:t>
      </w:r>
    </w:p>
    <w:p w:rsidR="004042E6" w:rsidRDefault="00E1143F">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重点考察教学团队（</w:t>
      </w:r>
      <w:r>
        <w:rPr>
          <w:rFonts w:ascii="仿宋" w:eastAsia="仿宋" w:hAnsi="仿宋" w:cs="仿宋" w:hint="eastAsia"/>
          <w:sz w:val="30"/>
          <w:szCs w:val="30"/>
        </w:rPr>
        <w:t>2-4</w:t>
      </w:r>
      <w:r>
        <w:rPr>
          <w:rFonts w:ascii="仿宋" w:eastAsia="仿宋" w:hAnsi="仿宋" w:cs="仿宋" w:hint="eastAsia"/>
          <w:sz w:val="30"/>
          <w:szCs w:val="30"/>
        </w:rPr>
        <w:t>人）针对某门课程中部分教学内容完成教学设计、实施课堂教学、评价目标达成，进行反思改进的能力。</w:t>
      </w:r>
    </w:p>
    <w:p w:rsidR="004042E6" w:rsidRDefault="00E1143F">
      <w:pPr>
        <w:spacing w:line="560" w:lineRule="exact"/>
        <w:ind w:firstLineChars="200" w:firstLine="601"/>
        <w:rPr>
          <w:rFonts w:ascii="华文楷体" w:eastAsia="华文楷体" w:hAnsi="华文楷体" w:cs="华文楷体"/>
          <w:b/>
          <w:bCs/>
          <w:sz w:val="30"/>
          <w:szCs w:val="30"/>
        </w:rPr>
      </w:pPr>
      <w:r>
        <w:rPr>
          <w:rFonts w:ascii="华文楷体" w:eastAsia="华文楷体" w:hAnsi="华文楷体" w:cs="华文楷体" w:hint="eastAsia"/>
          <w:b/>
          <w:bCs/>
          <w:sz w:val="30"/>
          <w:szCs w:val="30"/>
        </w:rPr>
        <w:t>2</w:t>
      </w:r>
      <w:r>
        <w:rPr>
          <w:rFonts w:ascii="华文楷体" w:eastAsia="华文楷体" w:hAnsi="华文楷体" w:cs="华文楷体" w:hint="eastAsia"/>
          <w:b/>
          <w:bCs/>
          <w:sz w:val="30"/>
          <w:szCs w:val="30"/>
        </w:rPr>
        <w:t>.</w:t>
      </w:r>
      <w:r>
        <w:rPr>
          <w:rFonts w:ascii="华文楷体" w:eastAsia="华文楷体" w:hAnsi="华文楷体" w:cs="华文楷体" w:hint="eastAsia"/>
          <w:b/>
          <w:bCs/>
          <w:sz w:val="30"/>
          <w:szCs w:val="30"/>
        </w:rPr>
        <w:t>教师专业技能比赛</w:t>
      </w:r>
    </w:p>
    <w:p w:rsidR="004042E6" w:rsidRDefault="00E1143F">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重点考察教师个人专业领域核心技能水平和职业素养以及专业技能教学设计能力。</w:t>
      </w:r>
    </w:p>
    <w:p w:rsidR="004042E6" w:rsidRDefault="00E1143F">
      <w:pPr>
        <w:spacing w:line="560" w:lineRule="exact"/>
        <w:ind w:firstLineChars="200" w:firstLine="601"/>
        <w:rPr>
          <w:rFonts w:ascii="华文楷体" w:eastAsia="华文楷体" w:hAnsi="华文楷体" w:cs="华文楷体"/>
          <w:b/>
          <w:bCs/>
          <w:sz w:val="30"/>
          <w:szCs w:val="30"/>
        </w:rPr>
      </w:pPr>
      <w:r>
        <w:rPr>
          <w:rFonts w:ascii="华文楷体" w:eastAsia="华文楷体" w:hAnsi="华文楷体" w:cs="华文楷体" w:hint="eastAsia"/>
          <w:b/>
          <w:bCs/>
          <w:sz w:val="30"/>
          <w:szCs w:val="30"/>
        </w:rPr>
        <w:t>3</w:t>
      </w:r>
      <w:r>
        <w:rPr>
          <w:rFonts w:ascii="华文楷体" w:eastAsia="华文楷体" w:hAnsi="华文楷体" w:cs="华文楷体" w:hint="eastAsia"/>
          <w:b/>
          <w:bCs/>
          <w:sz w:val="30"/>
          <w:szCs w:val="30"/>
        </w:rPr>
        <w:t>.</w:t>
      </w:r>
      <w:r>
        <w:rPr>
          <w:rFonts w:ascii="华文楷体" w:eastAsia="华文楷体" w:hAnsi="华文楷体" w:cs="华文楷体" w:hint="eastAsia"/>
          <w:b/>
          <w:bCs/>
          <w:sz w:val="30"/>
          <w:szCs w:val="30"/>
        </w:rPr>
        <w:t>思想政治教育教学能力比赛</w:t>
      </w:r>
    </w:p>
    <w:p w:rsidR="004042E6" w:rsidRDefault="00E1143F">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重点考察教学团队（</w:t>
      </w:r>
      <w:r>
        <w:rPr>
          <w:rFonts w:ascii="仿宋" w:eastAsia="仿宋" w:hAnsi="仿宋" w:cs="仿宋" w:hint="eastAsia"/>
          <w:sz w:val="30"/>
          <w:szCs w:val="30"/>
        </w:rPr>
        <w:t>1-3</w:t>
      </w:r>
      <w:r>
        <w:rPr>
          <w:rFonts w:ascii="仿宋" w:eastAsia="仿宋" w:hAnsi="仿宋" w:cs="仿宋" w:hint="eastAsia"/>
          <w:sz w:val="30"/>
          <w:szCs w:val="30"/>
        </w:rPr>
        <w:t>人），全面把握</w:t>
      </w:r>
      <w:proofErr w:type="gramStart"/>
      <w:r>
        <w:rPr>
          <w:rFonts w:ascii="仿宋" w:eastAsia="仿宋" w:hAnsi="仿宋" w:cs="仿宋" w:hint="eastAsia"/>
          <w:sz w:val="30"/>
          <w:szCs w:val="30"/>
        </w:rPr>
        <w:t>思政课</w:t>
      </w:r>
      <w:proofErr w:type="gramEnd"/>
      <w:r>
        <w:rPr>
          <w:rFonts w:ascii="仿宋" w:eastAsia="仿宋" w:hAnsi="仿宋" w:cs="仿宋" w:hint="eastAsia"/>
          <w:sz w:val="30"/>
          <w:szCs w:val="30"/>
        </w:rPr>
        <w:t>教材，探索</w:t>
      </w:r>
      <w:proofErr w:type="gramStart"/>
      <w:r>
        <w:rPr>
          <w:rFonts w:ascii="仿宋" w:eastAsia="仿宋" w:hAnsi="仿宋" w:cs="仿宋" w:hint="eastAsia"/>
          <w:sz w:val="30"/>
          <w:szCs w:val="30"/>
        </w:rPr>
        <w:t>思政课改革</w:t>
      </w:r>
      <w:proofErr w:type="gramEnd"/>
      <w:r>
        <w:rPr>
          <w:rFonts w:ascii="仿宋" w:eastAsia="仿宋" w:hAnsi="仿宋" w:cs="仿宋" w:hint="eastAsia"/>
          <w:sz w:val="30"/>
          <w:szCs w:val="30"/>
        </w:rPr>
        <w:t>创新，将思想政治教育融入课堂教学各环节、融入课外活动、融入专业课程的教学能力和育人水平。</w:t>
      </w:r>
    </w:p>
    <w:p w:rsidR="004042E6" w:rsidRDefault="00E1143F">
      <w:pPr>
        <w:spacing w:line="560" w:lineRule="exact"/>
        <w:ind w:firstLineChars="200" w:firstLine="600"/>
        <w:rPr>
          <w:rFonts w:ascii="黑体" w:eastAsia="黑体" w:hAnsi="黑体" w:cs="黑体"/>
          <w:sz w:val="30"/>
          <w:szCs w:val="30"/>
        </w:rPr>
      </w:pPr>
      <w:r>
        <w:rPr>
          <w:rFonts w:ascii="黑体" w:eastAsia="黑体" w:hAnsi="黑体" w:cs="黑体" w:hint="eastAsia"/>
          <w:sz w:val="30"/>
          <w:szCs w:val="30"/>
        </w:rPr>
        <w:t>二</w:t>
      </w:r>
      <w:r>
        <w:rPr>
          <w:rFonts w:ascii="黑体" w:eastAsia="黑体" w:hAnsi="黑体" w:cs="黑体" w:hint="eastAsia"/>
          <w:sz w:val="30"/>
          <w:szCs w:val="30"/>
        </w:rPr>
        <w:t>.</w:t>
      </w:r>
      <w:r>
        <w:rPr>
          <w:rFonts w:ascii="黑体" w:eastAsia="黑体" w:hAnsi="黑体" w:cs="黑体" w:hint="eastAsia"/>
          <w:sz w:val="30"/>
          <w:szCs w:val="30"/>
        </w:rPr>
        <w:t>比赛内容及时间</w:t>
      </w:r>
    </w:p>
    <w:p w:rsidR="004042E6" w:rsidRDefault="00E1143F">
      <w:pPr>
        <w:spacing w:line="560" w:lineRule="exact"/>
        <w:ind w:firstLineChars="200" w:firstLine="601"/>
        <w:rPr>
          <w:rFonts w:ascii="仿宋" w:eastAsia="仿宋" w:hAnsi="仿宋" w:cs="仿宋"/>
          <w:sz w:val="30"/>
          <w:szCs w:val="30"/>
        </w:rPr>
      </w:pPr>
      <w:r>
        <w:rPr>
          <w:rFonts w:ascii="华文楷体" w:eastAsia="华文楷体" w:hAnsi="华文楷体" w:cs="华文楷体" w:hint="eastAsia"/>
          <w:b/>
          <w:bCs/>
          <w:sz w:val="30"/>
          <w:szCs w:val="30"/>
        </w:rPr>
        <w:t>1.</w:t>
      </w:r>
      <w:r>
        <w:rPr>
          <w:rFonts w:ascii="仿宋" w:eastAsia="仿宋" w:hAnsi="仿宋" w:cs="仿宋" w:hint="eastAsia"/>
          <w:sz w:val="30"/>
          <w:szCs w:val="30"/>
        </w:rPr>
        <w:t>教师教学能力比赛设公共基础课程组、专业课程组、专业技能课程组。校级初赛分为网络评审和现场比赛，网络评审时间为</w:t>
      </w:r>
      <w:r>
        <w:rPr>
          <w:rFonts w:ascii="仿宋" w:eastAsia="仿宋" w:hAnsi="仿宋" w:cs="仿宋" w:hint="eastAsia"/>
          <w:sz w:val="30"/>
          <w:szCs w:val="30"/>
        </w:rPr>
        <w:t>4</w:t>
      </w:r>
      <w:r>
        <w:rPr>
          <w:rFonts w:ascii="仿宋" w:eastAsia="仿宋" w:hAnsi="仿宋" w:cs="仿宋" w:hint="eastAsia"/>
          <w:sz w:val="30"/>
          <w:szCs w:val="30"/>
        </w:rPr>
        <w:t>月</w:t>
      </w:r>
      <w:r>
        <w:rPr>
          <w:rFonts w:ascii="仿宋" w:eastAsia="仿宋" w:hAnsi="仿宋" w:cs="仿宋" w:hint="eastAsia"/>
          <w:sz w:val="30"/>
          <w:szCs w:val="30"/>
        </w:rPr>
        <w:t>30</w:t>
      </w:r>
      <w:r>
        <w:rPr>
          <w:rFonts w:ascii="仿宋" w:eastAsia="仿宋" w:hAnsi="仿宋" w:cs="仿宋" w:hint="eastAsia"/>
          <w:sz w:val="30"/>
          <w:szCs w:val="30"/>
        </w:rPr>
        <w:t>日</w:t>
      </w:r>
      <w:r>
        <w:rPr>
          <w:rFonts w:ascii="仿宋" w:eastAsia="仿宋" w:hAnsi="仿宋" w:cs="仿宋" w:hint="eastAsia"/>
          <w:sz w:val="30"/>
          <w:szCs w:val="30"/>
        </w:rPr>
        <w:t>-5</w:t>
      </w:r>
      <w:r>
        <w:rPr>
          <w:rFonts w:ascii="仿宋" w:eastAsia="仿宋" w:hAnsi="仿宋" w:cs="仿宋" w:hint="eastAsia"/>
          <w:sz w:val="30"/>
          <w:szCs w:val="30"/>
        </w:rPr>
        <w:t>月</w:t>
      </w:r>
      <w:r>
        <w:rPr>
          <w:rFonts w:ascii="仿宋" w:eastAsia="仿宋" w:hAnsi="仿宋" w:cs="仿宋" w:hint="eastAsia"/>
          <w:sz w:val="30"/>
          <w:szCs w:val="30"/>
        </w:rPr>
        <w:t>8</w:t>
      </w:r>
      <w:r>
        <w:rPr>
          <w:rFonts w:ascii="仿宋" w:eastAsia="仿宋" w:hAnsi="仿宋" w:cs="仿宋" w:hint="eastAsia"/>
          <w:sz w:val="30"/>
          <w:szCs w:val="30"/>
        </w:rPr>
        <w:t>日</w:t>
      </w:r>
      <w:r>
        <w:rPr>
          <w:rFonts w:ascii="仿宋" w:eastAsia="仿宋" w:hAnsi="仿宋" w:cs="仿宋" w:hint="eastAsia"/>
          <w:sz w:val="30"/>
          <w:szCs w:val="30"/>
        </w:rPr>
        <w:t>，现场比赛具体时间暂定</w:t>
      </w:r>
      <w:r>
        <w:rPr>
          <w:rFonts w:ascii="仿宋" w:eastAsia="仿宋" w:hAnsi="仿宋" w:cs="仿宋" w:hint="eastAsia"/>
          <w:sz w:val="30"/>
          <w:szCs w:val="30"/>
        </w:rPr>
        <w:t>5</w:t>
      </w:r>
      <w:r>
        <w:rPr>
          <w:rFonts w:ascii="仿宋" w:eastAsia="仿宋" w:hAnsi="仿宋" w:cs="仿宋" w:hint="eastAsia"/>
          <w:sz w:val="30"/>
          <w:szCs w:val="30"/>
        </w:rPr>
        <w:t>月</w:t>
      </w:r>
      <w:r>
        <w:rPr>
          <w:rFonts w:ascii="仿宋" w:eastAsia="仿宋" w:hAnsi="仿宋" w:cs="仿宋" w:hint="eastAsia"/>
          <w:sz w:val="30"/>
          <w:szCs w:val="30"/>
        </w:rPr>
        <w:t>1</w:t>
      </w:r>
      <w:r>
        <w:rPr>
          <w:rFonts w:ascii="仿宋" w:eastAsia="仿宋" w:hAnsi="仿宋" w:cs="仿宋" w:hint="eastAsia"/>
          <w:sz w:val="30"/>
          <w:szCs w:val="30"/>
        </w:rPr>
        <w:t>2</w:t>
      </w:r>
      <w:r>
        <w:rPr>
          <w:rFonts w:ascii="仿宋" w:eastAsia="仿宋" w:hAnsi="仿宋" w:cs="仿宋" w:hint="eastAsia"/>
          <w:sz w:val="30"/>
          <w:szCs w:val="30"/>
        </w:rPr>
        <w:t>日。</w:t>
      </w:r>
      <w:r>
        <w:rPr>
          <w:rFonts w:ascii="仿宋" w:eastAsia="仿宋" w:hAnsi="仿宋" w:cs="仿宋" w:hint="eastAsia"/>
          <w:sz w:val="30"/>
          <w:szCs w:val="30"/>
        </w:rPr>
        <w:t>具体实施</w:t>
      </w:r>
      <w:r>
        <w:rPr>
          <w:rFonts w:ascii="仿宋" w:eastAsia="仿宋" w:hAnsi="仿宋" w:cs="仿宋" w:hint="eastAsia"/>
          <w:sz w:val="30"/>
          <w:szCs w:val="30"/>
        </w:rPr>
        <w:lastRenderedPageBreak/>
        <w:t>方案详见附件。</w:t>
      </w:r>
    </w:p>
    <w:p w:rsidR="004042E6" w:rsidRDefault="00E1143F">
      <w:pPr>
        <w:spacing w:line="560" w:lineRule="exact"/>
        <w:ind w:firstLineChars="200" w:firstLine="601"/>
        <w:rPr>
          <w:rFonts w:ascii="仿宋" w:eastAsia="仿宋" w:hAnsi="仿宋" w:cs="仿宋"/>
          <w:sz w:val="30"/>
          <w:szCs w:val="30"/>
        </w:rPr>
      </w:pPr>
      <w:r>
        <w:rPr>
          <w:rFonts w:ascii="华文楷体" w:eastAsia="华文楷体" w:hAnsi="华文楷体" w:cs="华文楷体" w:hint="eastAsia"/>
          <w:b/>
          <w:bCs/>
          <w:sz w:val="30"/>
          <w:szCs w:val="30"/>
        </w:rPr>
        <w:t>2.</w:t>
      </w:r>
      <w:r>
        <w:rPr>
          <w:rFonts w:ascii="仿宋" w:eastAsia="仿宋" w:hAnsi="仿宋" w:cs="仿宋" w:hint="eastAsia"/>
          <w:sz w:val="30"/>
          <w:szCs w:val="30"/>
        </w:rPr>
        <w:t>教师专业技能</w:t>
      </w:r>
      <w:proofErr w:type="gramStart"/>
      <w:r>
        <w:rPr>
          <w:rFonts w:ascii="仿宋" w:eastAsia="仿宋" w:hAnsi="仿宋" w:cs="仿宋" w:hint="eastAsia"/>
          <w:sz w:val="30"/>
          <w:szCs w:val="30"/>
        </w:rPr>
        <w:t>比赛</w:t>
      </w:r>
      <w:r>
        <w:rPr>
          <w:rFonts w:ascii="仿宋" w:eastAsia="仿宋" w:hAnsi="仿宋" w:cs="仿宋" w:hint="eastAsia"/>
          <w:sz w:val="30"/>
          <w:szCs w:val="30"/>
        </w:rPr>
        <w:t>省</w:t>
      </w:r>
      <w:proofErr w:type="gramEnd"/>
      <w:r>
        <w:rPr>
          <w:rFonts w:ascii="仿宋" w:eastAsia="仿宋" w:hAnsi="仿宋" w:cs="仿宋" w:hint="eastAsia"/>
          <w:sz w:val="30"/>
          <w:szCs w:val="30"/>
        </w:rPr>
        <w:t>赛时间预计为</w:t>
      </w:r>
      <w:r>
        <w:rPr>
          <w:rFonts w:ascii="仿宋" w:eastAsia="仿宋" w:hAnsi="仿宋" w:cs="仿宋" w:hint="eastAsia"/>
          <w:sz w:val="30"/>
          <w:szCs w:val="30"/>
        </w:rPr>
        <w:t>9</w:t>
      </w:r>
      <w:r>
        <w:rPr>
          <w:rFonts w:ascii="仿宋" w:eastAsia="仿宋" w:hAnsi="仿宋" w:cs="仿宋" w:hint="eastAsia"/>
          <w:sz w:val="30"/>
          <w:szCs w:val="30"/>
        </w:rPr>
        <w:t>月份。待</w:t>
      </w:r>
      <w:r>
        <w:rPr>
          <w:rFonts w:ascii="仿宋" w:eastAsia="仿宋" w:hAnsi="仿宋" w:cs="仿宋" w:hint="eastAsia"/>
          <w:sz w:val="30"/>
          <w:szCs w:val="30"/>
        </w:rPr>
        <w:t>2021</w:t>
      </w:r>
      <w:r>
        <w:rPr>
          <w:rFonts w:ascii="仿宋" w:eastAsia="仿宋" w:hAnsi="仿宋" w:cs="仿宋" w:hint="eastAsia"/>
          <w:sz w:val="30"/>
          <w:szCs w:val="30"/>
        </w:rPr>
        <w:t>年湖南省教师职业能力竞赛正式通知出台后，确定</w:t>
      </w:r>
      <w:r>
        <w:rPr>
          <w:rFonts w:ascii="仿宋" w:eastAsia="仿宋" w:hAnsi="仿宋" w:cs="仿宋" w:hint="eastAsia"/>
          <w:sz w:val="30"/>
          <w:szCs w:val="30"/>
        </w:rPr>
        <w:t>教师专业技能比赛</w:t>
      </w:r>
      <w:r>
        <w:rPr>
          <w:rFonts w:ascii="仿宋" w:eastAsia="仿宋" w:hAnsi="仿宋" w:cs="仿宋" w:hint="eastAsia"/>
          <w:sz w:val="30"/>
          <w:szCs w:val="30"/>
        </w:rPr>
        <w:t>具体赛项，教务处将另行通知。</w:t>
      </w:r>
      <w:r>
        <w:rPr>
          <w:rFonts w:ascii="仿宋" w:eastAsia="仿宋" w:hAnsi="仿宋" w:cs="仿宋" w:hint="eastAsia"/>
          <w:sz w:val="30"/>
          <w:szCs w:val="30"/>
        </w:rPr>
        <w:br/>
      </w:r>
      <w:r>
        <w:rPr>
          <w:rFonts w:ascii="仿宋" w:eastAsia="仿宋" w:hAnsi="仿宋" w:cs="仿宋" w:hint="eastAsia"/>
          <w:sz w:val="30"/>
          <w:szCs w:val="30"/>
        </w:rPr>
        <w:t xml:space="preserve">  </w:t>
      </w:r>
      <w:r>
        <w:rPr>
          <w:rFonts w:ascii="华文楷体" w:eastAsia="华文楷体" w:hAnsi="华文楷体" w:cs="华文楷体" w:hint="eastAsia"/>
          <w:b/>
          <w:bCs/>
          <w:sz w:val="30"/>
          <w:szCs w:val="30"/>
        </w:rPr>
        <w:t xml:space="preserve">  </w:t>
      </w:r>
      <w:r>
        <w:rPr>
          <w:rFonts w:ascii="华文楷体" w:eastAsia="华文楷体" w:hAnsi="华文楷体" w:cs="华文楷体" w:hint="eastAsia"/>
          <w:b/>
          <w:bCs/>
          <w:sz w:val="30"/>
          <w:szCs w:val="30"/>
        </w:rPr>
        <w:t>3.</w:t>
      </w:r>
      <w:r>
        <w:rPr>
          <w:rFonts w:ascii="仿宋" w:eastAsia="仿宋" w:hAnsi="仿宋" w:cs="仿宋" w:hint="eastAsia"/>
          <w:sz w:val="30"/>
          <w:szCs w:val="30"/>
        </w:rPr>
        <w:t>思想政治教育教学能力比赛包括</w:t>
      </w:r>
      <w:proofErr w:type="gramStart"/>
      <w:r>
        <w:rPr>
          <w:rFonts w:ascii="仿宋" w:eastAsia="仿宋" w:hAnsi="仿宋" w:cs="仿宋" w:hint="eastAsia"/>
          <w:sz w:val="30"/>
          <w:szCs w:val="30"/>
        </w:rPr>
        <w:t>思政课</w:t>
      </w:r>
      <w:proofErr w:type="gramEnd"/>
      <w:r>
        <w:rPr>
          <w:rFonts w:ascii="仿宋" w:eastAsia="仿宋" w:hAnsi="仿宋" w:cs="仿宋" w:hint="eastAsia"/>
          <w:sz w:val="30"/>
          <w:szCs w:val="30"/>
        </w:rPr>
        <w:t>说课、</w:t>
      </w:r>
      <w:proofErr w:type="gramStart"/>
      <w:r>
        <w:rPr>
          <w:rFonts w:ascii="仿宋" w:eastAsia="仿宋" w:hAnsi="仿宋" w:cs="仿宋" w:hint="eastAsia"/>
          <w:sz w:val="30"/>
          <w:szCs w:val="30"/>
        </w:rPr>
        <w:t>思政课</w:t>
      </w:r>
      <w:proofErr w:type="gramEnd"/>
      <w:r>
        <w:rPr>
          <w:rFonts w:ascii="仿宋" w:eastAsia="仿宋" w:hAnsi="仿宋" w:cs="仿宋" w:hint="eastAsia"/>
          <w:sz w:val="30"/>
          <w:szCs w:val="30"/>
        </w:rPr>
        <w:t>课外实践活动设计和</w:t>
      </w:r>
      <w:proofErr w:type="gramStart"/>
      <w:r>
        <w:rPr>
          <w:rFonts w:ascii="仿宋" w:eastAsia="仿宋" w:hAnsi="仿宋" w:cs="仿宋" w:hint="eastAsia"/>
          <w:sz w:val="30"/>
          <w:szCs w:val="30"/>
        </w:rPr>
        <w:t>课程思政说</w:t>
      </w:r>
      <w:proofErr w:type="gramEnd"/>
      <w:r>
        <w:rPr>
          <w:rFonts w:ascii="仿宋" w:eastAsia="仿宋" w:hAnsi="仿宋" w:cs="仿宋" w:hint="eastAsia"/>
          <w:sz w:val="30"/>
          <w:szCs w:val="30"/>
        </w:rPr>
        <w:t>课</w:t>
      </w:r>
      <w:r>
        <w:rPr>
          <w:rFonts w:ascii="仿宋" w:eastAsia="仿宋" w:hAnsi="仿宋" w:cs="仿宋" w:hint="eastAsia"/>
          <w:sz w:val="30"/>
          <w:szCs w:val="30"/>
        </w:rPr>
        <w:t>3</w:t>
      </w:r>
      <w:r>
        <w:rPr>
          <w:rFonts w:ascii="仿宋" w:eastAsia="仿宋" w:hAnsi="仿宋" w:cs="仿宋" w:hint="eastAsia"/>
          <w:sz w:val="30"/>
          <w:szCs w:val="30"/>
        </w:rPr>
        <w:t>个赛项。省赛</w:t>
      </w:r>
      <w:r>
        <w:rPr>
          <w:rFonts w:ascii="仿宋" w:eastAsia="仿宋" w:hAnsi="仿宋" w:cs="仿宋" w:hint="eastAsia"/>
          <w:sz w:val="30"/>
          <w:szCs w:val="30"/>
        </w:rPr>
        <w:t>预计</w:t>
      </w:r>
      <w:r>
        <w:rPr>
          <w:rFonts w:ascii="仿宋" w:eastAsia="仿宋" w:hAnsi="仿宋" w:cs="仿宋" w:hint="eastAsia"/>
          <w:sz w:val="30"/>
          <w:szCs w:val="30"/>
        </w:rPr>
        <w:t>时间为</w:t>
      </w:r>
      <w:r>
        <w:rPr>
          <w:rFonts w:ascii="仿宋" w:eastAsia="仿宋" w:hAnsi="仿宋" w:cs="仿宋" w:hint="eastAsia"/>
          <w:sz w:val="30"/>
          <w:szCs w:val="30"/>
        </w:rPr>
        <w:t>10 </w:t>
      </w:r>
      <w:r>
        <w:rPr>
          <w:rFonts w:ascii="仿宋" w:eastAsia="仿宋" w:hAnsi="仿宋" w:cs="仿宋" w:hint="eastAsia"/>
          <w:sz w:val="30"/>
          <w:szCs w:val="30"/>
        </w:rPr>
        <w:t>月份。马克思主义学院承担</w:t>
      </w:r>
      <w:proofErr w:type="gramStart"/>
      <w:r>
        <w:rPr>
          <w:rFonts w:ascii="仿宋" w:eastAsia="仿宋" w:hAnsi="仿宋" w:cs="仿宋" w:hint="eastAsia"/>
          <w:sz w:val="30"/>
          <w:szCs w:val="30"/>
        </w:rPr>
        <w:t>思政课</w:t>
      </w:r>
      <w:proofErr w:type="gramEnd"/>
      <w:r>
        <w:rPr>
          <w:rFonts w:ascii="仿宋" w:eastAsia="仿宋" w:hAnsi="仿宋" w:cs="仿宋" w:hint="eastAsia"/>
          <w:sz w:val="30"/>
          <w:szCs w:val="30"/>
        </w:rPr>
        <w:t>说课、</w:t>
      </w:r>
      <w:proofErr w:type="gramStart"/>
      <w:r>
        <w:rPr>
          <w:rFonts w:ascii="仿宋" w:eastAsia="仿宋" w:hAnsi="仿宋" w:cs="仿宋" w:hint="eastAsia"/>
          <w:sz w:val="30"/>
          <w:szCs w:val="30"/>
        </w:rPr>
        <w:t>思政课</w:t>
      </w:r>
      <w:proofErr w:type="gramEnd"/>
      <w:r>
        <w:rPr>
          <w:rFonts w:ascii="仿宋" w:eastAsia="仿宋" w:hAnsi="仿宋" w:cs="仿宋" w:hint="eastAsia"/>
          <w:sz w:val="30"/>
          <w:szCs w:val="30"/>
        </w:rPr>
        <w:t>课外实践活动设计两个赛项，其他学院参加</w:t>
      </w:r>
      <w:proofErr w:type="gramStart"/>
      <w:r>
        <w:rPr>
          <w:rFonts w:ascii="仿宋" w:eastAsia="仿宋" w:hAnsi="仿宋" w:cs="仿宋" w:hint="eastAsia"/>
          <w:sz w:val="30"/>
          <w:szCs w:val="30"/>
        </w:rPr>
        <w:t>课程思政说</w:t>
      </w:r>
      <w:proofErr w:type="gramEnd"/>
      <w:r>
        <w:rPr>
          <w:rFonts w:ascii="仿宋" w:eastAsia="仿宋" w:hAnsi="仿宋" w:cs="仿宋" w:hint="eastAsia"/>
          <w:sz w:val="30"/>
          <w:szCs w:val="30"/>
        </w:rPr>
        <w:t>课赛项。各学院制定相应赛项的备赛方案。</w:t>
      </w:r>
      <w:proofErr w:type="gramStart"/>
      <w:r>
        <w:rPr>
          <w:rFonts w:ascii="仿宋" w:eastAsia="仿宋" w:hAnsi="仿宋" w:cs="仿宋" w:hint="eastAsia"/>
          <w:sz w:val="30"/>
          <w:szCs w:val="30"/>
        </w:rPr>
        <w:t>待省赛方案</w:t>
      </w:r>
      <w:proofErr w:type="gramEnd"/>
      <w:r>
        <w:rPr>
          <w:rFonts w:ascii="仿宋" w:eastAsia="仿宋" w:hAnsi="仿宋" w:cs="仿宋" w:hint="eastAsia"/>
          <w:sz w:val="30"/>
          <w:szCs w:val="30"/>
        </w:rPr>
        <w:t>确定，学校将根据实际情况适时开展</w:t>
      </w:r>
      <w:proofErr w:type="gramStart"/>
      <w:r>
        <w:rPr>
          <w:rFonts w:ascii="仿宋" w:eastAsia="仿宋" w:hAnsi="仿宋" w:cs="仿宋" w:hint="eastAsia"/>
          <w:sz w:val="30"/>
          <w:szCs w:val="30"/>
        </w:rPr>
        <w:t>课程思政说</w:t>
      </w:r>
      <w:proofErr w:type="gramEnd"/>
      <w:r>
        <w:rPr>
          <w:rFonts w:ascii="仿宋" w:eastAsia="仿宋" w:hAnsi="仿宋" w:cs="仿宋" w:hint="eastAsia"/>
          <w:sz w:val="30"/>
          <w:szCs w:val="30"/>
        </w:rPr>
        <w:t>课比赛校级选拔赛。</w:t>
      </w:r>
      <w:r>
        <w:rPr>
          <w:rFonts w:ascii="仿宋" w:eastAsia="仿宋" w:hAnsi="仿宋" w:cs="仿宋" w:hint="eastAsia"/>
          <w:sz w:val="30"/>
          <w:szCs w:val="30"/>
        </w:rPr>
        <w:br/>
      </w:r>
      <w:r>
        <w:rPr>
          <w:rFonts w:ascii="仿宋" w:eastAsia="仿宋" w:hAnsi="仿宋" w:cs="仿宋" w:hint="eastAsia"/>
          <w:sz w:val="30"/>
          <w:szCs w:val="30"/>
        </w:rPr>
        <w:t xml:space="preserve">    </w:t>
      </w:r>
      <w:r>
        <w:rPr>
          <w:rFonts w:ascii="黑体" w:eastAsia="黑体" w:hAnsi="黑体" w:cs="黑体" w:hint="eastAsia"/>
          <w:sz w:val="30"/>
          <w:szCs w:val="30"/>
        </w:rPr>
        <w:t>三、有关要求</w:t>
      </w:r>
      <w:r>
        <w:rPr>
          <w:rFonts w:ascii="仿宋" w:eastAsia="仿宋" w:hAnsi="仿宋" w:cs="仿宋" w:hint="eastAsia"/>
          <w:sz w:val="30"/>
          <w:szCs w:val="30"/>
        </w:rPr>
        <w:br/>
      </w:r>
      <w:r>
        <w:rPr>
          <w:rFonts w:ascii="仿宋" w:eastAsia="仿宋" w:hAnsi="仿宋" w:cs="仿宋" w:hint="eastAsia"/>
          <w:sz w:val="30"/>
          <w:szCs w:val="30"/>
        </w:rPr>
        <w:t xml:space="preserve">  </w:t>
      </w:r>
      <w:r>
        <w:rPr>
          <w:rFonts w:ascii="华文楷体" w:eastAsia="华文楷体" w:hAnsi="华文楷体" w:cs="华文楷体" w:hint="eastAsia"/>
          <w:b/>
          <w:bCs/>
          <w:sz w:val="30"/>
          <w:szCs w:val="30"/>
        </w:rPr>
        <w:t xml:space="preserve"> 1.</w:t>
      </w:r>
      <w:r>
        <w:rPr>
          <w:rFonts w:ascii="仿宋" w:eastAsia="仿宋" w:hAnsi="仿宋" w:cs="仿宋" w:hint="eastAsia"/>
          <w:sz w:val="30"/>
          <w:szCs w:val="30"/>
        </w:rPr>
        <w:t>各部门要高度重视教师职业能力比赛</w:t>
      </w:r>
      <w:r>
        <w:rPr>
          <w:rFonts w:ascii="仿宋" w:eastAsia="仿宋" w:hAnsi="仿宋" w:cs="仿宋" w:hint="eastAsia"/>
          <w:sz w:val="30"/>
          <w:szCs w:val="30"/>
        </w:rPr>
        <w:t>,</w:t>
      </w:r>
      <w:r>
        <w:rPr>
          <w:rFonts w:ascii="仿宋" w:eastAsia="仿宋" w:hAnsi="仿宋" w:cs="仿宋" w:hint="eastAsia"/>
          <w:sz w:val="30"/>
          <w:szCs w:val="30"/>
        </w:rPr>
        <w:t>鼓励教师积极参赛</w:t>
      </w:r>
      <w:r>
        <w:rPr>
          <w:rFonts w:ascii="仿宋" w:eastAsia="仿宋" w:hAnsi="仿宋" w:cs="仿宋" w:hint="eastAsia"/>
          <w:sz w:val="30"/>
          <w:szCs w:val="30"/>
        </w:rPr>
        <w:t>,</w:t>
      </w:r>
      <w:r>
        <w:rPr>
          <w:rFonts w:ascii="仿宋" w:eastAsia="仿宋" w:hAnsi="仿宋" w:cs="仿宋" w:hint="eastAsia"/>
          <w:sz w:val="30"/>
          <w:szCs w:val="30"/>
        </w:rPr>
        <w:t>精心组织好本部门的遴选工作，择优推荐教师及作品参加学校组织的选拔赛。</w:t>
      </w:r>
      <w:r>
        <w:rPr>
          <w:rFonts w:ascii="仿宋" w:eastAsia="仿宋" w:hAnsi="仿宋" w:cs="仿宋" w:hint="eastAsia"/>
          <w:sz w:val="30"/>
          <w:szCs w:val="30"/>
        </w:rPr>
        <w:br/>
      </w:r>
      <w:r>
        <w:rPr>
          <w:rFonts w:ascii="仿宋" w:eastAsia="仿宋" w:hAnsi="仿宋" w:cs="仿宋" w:hint="eastAsia"/>
          <w:sz w:val="30"/>
          <w:szCs w:val="30"/>
        </w:rPr>
        <w:t xml:space="preserve">  </w:t>
      </w:r>
      <w:r>
        <w:rPr>
          <w:rFonts w:ascii="华文楷体" w:eastAsia="华文楷体" w:hAnsi="华文楷体" w:cs="华文楷体" w:hint="eastAsia"/>
          <w:b/>
          <w:bCs/>
          <w:sz w:val="30"/>
          <w:szCs w:val="30"/>
        </w:rPr>
        <w:t xml:space="preserve"> 2.</w:t>
      </w:r>
      <w:r>
        <w:rPr>
          <w:rFonts w:ascii="仿宋" w:eastAsia="仿宋" w:hAnsi="仿宋" w:cs="仿宋" w:hint="eastAsia"/>
          <w:sz w:val="30"/>
          <w:szCs w:val="30"/>
        </w:rPr>
        <w:t>各部门要</w:t>
      </w:r>
      <w:r>
        <w:rPr>
          <w:rFonts w:ascii="仿宋" w:eastAsia="仿宋" w:hAnsi="仿宋" w:cs="仿宋" w:hint="eastAsia"/>
          <w:sz w:val="30"/>
          <w:szCs w:val="30"/>
        </w:rPr>
        <w:t>做好参赛教师</w:t>
      </w:r>
      <w:r>
        <w:rPr>
          <w:rFonts w:ascii="仿宋" w:eastAsia="仿宋" w:hAnsi="仿宋" w:cs="仿宋" w:hint="eastAsia"/>
          <w:sz w:val="30"/>
          <w:szCs w:val="30"/>
        </w:rPr>
        <w:t>（团队）</w:t>
      </w:r>
      <w:r>
        <w:rPr>
          <w:rFonts w:ascii="仿宋" w:eastAsia="仿宋" w:hAnsi="仿宋" w:cs="仿宋" w:hint="eastAsia"/>
          <w:sz w:val="30"/>
          <w:szCs w:val="30"/>
        </w:rPr>
        <w:t>的保障</w:t>
      </w:r>
      <w:r>
        <w:rPr>
          <w:rFonts w:ascii="仿宋" w:eastAsia="仿宋" w:hAnsi="仿宋" w:cs="仿宋" w:hint="eastAsia"/>
          <w:sz w:val="30"/>
          <w:szCs w:val="30"/>
        </w:rPr>
        <w:t>工作</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将教师参加比赛及获奖情况，作为教师考核奖励的重要指标。</w:t>
      </w:r>
    </w:p>
    <w:p w:rsidR="00D57292" w:rsidRDefault="00D57292" w:rsidP="00D57292">
      <w:pPr>
        <w:spacing w:line="560" w:lineRule="exact"/>
        <w:ind w:leftChars="152" w:left="799" w:hangingChars="150" w:hanging="480"/>
        <w:rPr>
          <w:rFonts w:ascii="仿宋_GB2312" w:eastAsia="仿宋_GB2312" w:hAnsiTheme="minorEastAsia" w:cstheme="minorEastAsia" w:hint="eastAsia"/>
          <w:sz w:val="32"/>
          <w:szCs w:val="32"/>
        </w:rPr>
      </w:pPr>
    </w:p>
    <w:p w:rsidR="004042E6" w:rsidRPr="00D57292" w:rsidRDefault="00D57292" w:rsidP="00D57292">
      <w:pPr>
        <w:spacing w:line="560" w:lineRule="exact"/>
        <w:ind w:leftChars="152" w:left="799" w:hangingChars="150" w:hanging="480"/>
        <w:rPr>
          <w:rFonts w:ascii="仿宋_GB2312" w:eastAsia="仿宋_GB2312" w:hAnsiTheme="minorEastAsia" w:cstheme="minorEastAsia"/>
          <w:sz w:val="32"/>
          <w:szCs w:val="32"/>
        </w:rPr>
      </w:pPr>
      <w:r w:rsidRPr="0052390F">
        <w:rPr>
          <w:rFonts w:ascii="仿宋_GB2312" w:eastAsia="仿宋_GB2312" w:hAnsiTheme="minorEastAsia" w:cstheme="minorEastAsia" w:hint="eastAsia"/>
          <w:sz w:val="32"/>
          <w:szCs w:val="32"/>
        </w:rPr>
        <w:t>附</w:t>
      </w:r>
      <w:r w:rsidR="00DD5B78">
        <w:rPr>
          <w:rFonts w:ascii="仿宋_GB2312" w:eastAsia="仿宋_GB2312" w:hAnsiTheme="minorEastAsia" w:cstheme="minorEastAsia" w:hint="eastAsia"/>
          <w:sz w:val="32"/>
          <w:szCs w:val="32"/>
        </w:rPr>
        <w:t>件</w:t>
      </w:r>
      <w:r>
        <w:rPr>
          <w:rFonts w:ascii="仿宋_GB2312" w:eastAsia="仿宋_GB2312" w:hAnsiTheme="minorEastAsia" w:cstheme="minorEastAsia" w:hint="eastAsia"/>
          <w:sz w:val="32"/>
          <w:szCs w:val="32"/>
        </w:rPr>
        <w:t>:</w:t>
      </w:r>
      <w:r w:rsidRPr="00D57292">
        <w:rPr>
          <w:rFonts w:hint="eastAsia"/>
        </w:rPr>
        <w:t xml:space="preserve"> </w:t>
      </w:r>
      <w:r w:rsidRPr="00D57292">
        <w:rPr>
          <w:rFonts w:ascii="仿宋_GB2312" w:eastAsia="仿宋_GB2312" w:hAnsiTheme="minorEastAsia" w:cstheme="minorEastAsia" w:hint="eastAsia"/>
          <w:sz w:val="32"/>
          <w:szCs w:val="32"/>
        </w:rPr>
        <w:t>2021年湖南科技职业学院教师职业能力竞赛教学能力比赛方案</w:t>
      </w:r>
    </w:p>
    <w:p w:rsidR="00D57292" w:rsidRDefault="0052390F" w:rsidP="00D57292">
      <w:pPr>
        <w:spacing w:line="560" w:lineRule="exact"/>
        <w:rPr>
          <w:rFonts w:ascii="仿宋" w:eastAsia="仿宋" w:hAnsi="仿宋" w:cs="仿宋"/>
          <w:sz w:val="30"/>
          <w:szCs w:val="30"/>
        </w:rPr>
      </w:pPr>
      <w:r>
        <w:rPr>
          <w:rFonts w:ascii="仿宋" w:eastAsia="仿宋" w:hAnsi="仿宋" w:cs="仿宋" w:hint="eastAsia"/>
          <w:noProof/>
          <w:sz w:val="30"/>
          <w:szCs w:val="30"/>
        </w:rPr>
        <w:drawing>
          <wp:anchor distT="0" distB="0" distL="114300" distR="114300" simplePos="0" relativeHeight="251661312" behindDoc="0" locked="0" layoutInCell="1" allowOverlap="1" wp14:anchorId="258164E7" wp14:editId="7008B8CC">
            <wp:simplePos x="0" y="0"/>
            <wp:positionH relativeFrom="column">
              <wp:posOffset>3552190</wp:posOffset>
            </wp:positionH>
            <wp:positionV relativeFrom="paragraph">
              <wp:posOffset>33794</wp:posOffset>
            </wp:positionV>
            <wp:extent cx="1515110" cy="1515110"/>
            <wp:effectExtent l="0" t="0" r="0" b="8890"/>
            <wp:wrapNone/>
            <wp:docPr id="2" name="图片 2" descr="F:\G\办公相关\教务处公章ps\教务处公章透明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G\办公相关\教务处公章ps\教务处公章透明版.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5110" cy="1515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143F">
        <w:rPr>
          <w:rFonts w:ascii="仿宋" w:eastAsia="仿宋" w:hAnsi="仿宋" w:cs="仿宋" w:hint="eastAsia"/>
          <w:sz w:val="30"/>
          <w:szCs w:val="30"/>
        </w:rPr>
        <w:t xml:space="preserve">  </w:t>
      </w:r>
    </w:p>
    <w:p w:rsidR="004042E6" w:rsidRDefault="00E1143F">
      <w:pPr>
        <w:spacing w:line="560" w:lineRule="exact"/>
        <w:rPr>
          <w:rFonts w:ascii="仿宋" w:eastAsia="仿宋" w:hAnsi="仿宋" w:cs="仿宋"/>
          <w:sz w:val="30"/>
          <w:szCs w:val="30"/>
        </w:rPr>
      </w:pPr>
      <w:r>
        <w:rPr>
          <w:rFonts w:ascii="仿宋" w:eastAsia="仿宋" w:hAnsi="仿宋" w:cs="仿宋" w:hint="eastAsia"/>
          <w:sz w:val="30"/>
          <w:szCs w:val="30"/>
        </w:rPr>
        <w:t xml:space="preserve">                                </w:t>
      </w:r>
      <w:r w:rsidR="00D57292">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教务处</w:t>
      </w:r>
    </w:p>
    <w:p w:rsidR="004042E6" w:rsidRDefault="00E1143F">
      <w:pPr>
        <w:spacing w:line="560" w:lineRule="exact"/>
        <w:rPr>
          <w:rFonts w:ascii="仿宋" w:eastAsia="仿宋" w:hAnsi="仿宋" w:cs="仿宋"/>
          <w:sz w:val="30"/>
          <w:szCs w:val="30"/>
        </w:rPr>
      </w:pPr>
      <w:r>
        <w:rPr>
          <w:rFonts w:ascii="仿宋" w:eastAsia="仿宋" w:hAnsi="仿宋" w:cs="仿宋" w:hint="eastAsia"/>
          <w:sz w:val="30"/>
          <w:szCs w:val="30"/>
        </w:rPr>
        <w:t xml:space="preserve">                                      2021</w:t>
      </w:r>
      <w:r>
        <w:rPr>
          <w:rFonts w:ascii="仿宋" w:eastAsia="仿宋" w:hAnsi="仿宋" w:cs="仿宋" w:hint="eastAsia"/>
          <w:sz w:val="30"/>
          <w:szCs w:val="30"/>
        </w:rPr>
        <w:t>年</w:t>
      </w:r>
      <w:r>
        <w:rPr>
          <w:rFonts w:ascii="仿宋" w:eastAsia="仿宋" w:hAnsi="仿宋" w:cs="仿宋" w:hint="eastAsia"/>
          <w:sz w:val="30"/>
          <w:szCs w:val="30"/>
        </w:rPr>
        <w:t>3</w:t>
      </w:r>
      <w:r>
        <w:rPr>
          <w:rFonts w:ascii="仿宋" w:eastAsia="仿宋" w:hAnsi="仿宋" w:cs="仿宋" w:hint="eastAsia"/>
          <w:sz w:val="30"/>
          <w:szCs w:val="30"/>
        </w:rPr>
        <w:t>月</w:t>
      </w:r>
      <w:r>
        <w:rPr>
          <w:rFonts w:ascii="仿宋" w:eastAsia="仿宋" w:hAnsi="仿宋" w:cs="仿宋" w:hint="eastAsia"/>
          <w:sz w:val="30"/>
          <w:szCs w:val="30"/>
        </w:rPr>
        <w:t>10</w:t>
      </w:r>
      <w:r>
        <w:rPr>
          <w:rFonts w:ascii="仿宋" w:eastAsia="仿宋" w:hAnsi="仿宋" w:cs="仿宋" w:hint="eastAsia"/>
          <w:sz w:val="30"/>
          <w:szCs w:val="30"/>
        </w:rPr>
        <w:t>日</w:t>
      </w:r>
    </w:p>
    <w:p w:rsidR="004042E6" w:rsidRDefault="004042E6">
      <w:pPr>
        <w:spacing w:line="560" w:lineRule="exact"/>
        <w:rPr>
          <w:rFonts w:ascii="仿宋" w:eastAsia="仿宋" w:hAnsi="仿宋" w:cs="仿宋" w:hint="eastAsia"/>
          <w:sz w:val="30"/>
          <w:szCs w:val="30"/>
        </w:rPr>
      </w:pPr>
    </w:p>
    <w:p w:rsidR="0052390F" w:rsidRDefault="0052390F">
      <w:pPr>
        <w:spacing w:line="560" w:lineRule="exact"/>
        <w:rPr>
          <w:rFonts w:ascii="仿宋" w:eastAsia="仿宋" w:hAnsi="仿宋" w:cs="仿宋" w:hint="eastAsia"/>
          <w:sz w:val="30"/>
          <w:szCs w:val="30"/>
        </w:rPr>
      </w:pPr>
    </w:p>
    <w:p w:rsidR="00D57292" w:rsidRDefault="00D57292" w:rsidP="00D57292">
      <w:pPr>
        <w:spacing w:line="500" w:lineRule="exact"/>
        <w:ind w:firstLineChars="200" w:firstLine="600"/>
        <w:jc w:val="center"/>
        <w:rPr>
          <w:rFonts w:ascii="仿宋" w:eastAsia="仿宋" w:hAnsi="仿宋" w:cs="仿宋" w:hint="eastAsia"/>
          <w:sz w:val="30"/>
          <w:szCs w:val="30"/>
        </w:rPr>
      </w:pPr>
    </w:p>
    <w:p w:rsidR="0052390F" w:rsidRPr="0052390F" w:rsidRDefault="0052390F" w:rsidP="00D57292">
      <w:pPr>
        <w:spacing w:line="500" w:lineRule="exact"/>
        <w:ind w:firstLineChars="200" w:firstLine="720"/>
        <w:jc w:val="center"/>
        <w:rPr>
          <w:rFonts w:ascii="华文中宋" w:eastAsia="华文中宋" w:hAnsi="华文中宋" w:cs="华文中宋"/>
          <w:sz w:val="36"/>
          <w:szCs w:val="36"/>
        </w:rPr>
      </w:pPr>
      <w:r w:rsidRPr="0052390F">
        <w:rPr>
          <w:rFonts w:ascii="华文中宋" w:eastAsia="华文中宋" w:hAnsi="华文中宋" w:cs="华文中宋" w:hint="eastAsia"/>
          <w:sz w:val="36"/>
          <w:szCs w:val="36"/>
        </w:rPr>
        <w:lastRenderedPageBreak/>
        <w:t>2021年湖南科技职业学院</w:t>
      </w:r>
    </w:p>
    <w:p w:rsidR="0052390F" w:rsidRPr="0052390F" w:rsidRDefault="0052390F" w:rsidP="0052390F">
      <w:pPr>
        <w:spacing w:line="500" w:lineRule="exact"/>
        <w:ind w:firstLineChars="200" w:firstLine="720"/>
        <w:jc w:val="center"/>
        <w:rPr>
          <w:rFonts w:ascii="华文中宋" w:eastAsia="华文中宋" w:hAnsi="华文中宋" w:cs="华文中宋"/>
          <w:sz w:val="36"/>
          <w:szCs w:val="36"/>
        </w:rPr>
      </w:pPr>
      <w:r w:rsidRPr="0052390F">
        <w:rPr>
          <w:rFonts w:ascii="华文中宋" w:eastAsia="华文中宋" w:hAnsi="华文中宋" w:cs="华文中宋" w:hint="eastAsia"/>
          <w:sz w:val="36"/>
          <w:szCs w:val="36"/>
        </w:rPr>
        <w:t>教师职业能力竞赛教学能力比赛方案</w:t>
      </w:r>
    </w:p>
    <w:p w:rsidR="0052390F" w:rsidRPr="0052390F" w:rsidRDefault="0052390F" w:rsidP="0052390F">
      <w:pPr>
        <w:spacing w:line="500" w:lineRule="exact"/>
        <w:ind w:firstLineChars="200" w:firstLine="720"/>
        <w:jc w:val="center"/>
        <w:rPr>
          <w:rFonts w:ascii="华文中宋" w:eastAsia="华文中宋" w:hAnsi="华文中宋" w:cs="华文中宋"/>
          <w:sz w:val="36"/>
          <w:szCs w:val="36"/>
        </w:rPr>
      </w:pPr>
    </w:p>
    <w:p w:rsidR="0052390F" w:rsidRPr="0052390F" w:rsidRDefault="0052390F" w:rsidP="0052390F">
      <w:pPr>
        <w:numPr>
          <w:ilvl w:val="0"/>
          <w:numId w:val="1"/>
        </w:numPr>
        <w:spacing w:line="500" w:lineRule="exact"/>
        <w:ind w:firstLineChars="200" w:firstLine="640"/>
        <w:rPr>
          <w:rFonts w:ascii="黑体" w:eastAsia="黑体" w:hAnsi="黑体" w:cs="黑体"/>
          <w:sz w:val="32"/>
          <w:szCs w:val="32"/>
        </w:rPr>
      </w:pPr>
      <w:r w:rsidRPr="0052390F">
        <w:rPr>
          <w:rFonts w:ascii="黑体" w:eastAsia="黑体" w:hAnsi="黑体" w:cs="黑体" w:hint="eastAsia"/>
          <w:sz w:val="32"/>
          <w:szCs w:val="32"/>
        </w:rPr>
        <w:t>组织机构</w:t>
      </w:r>
    </w:p>
    <w:p w:rsidR="0052390F" w:rsidRPr="0052390F" w:rsidRDefault="0052390F" w:rsidP="0052390F">
      <w:pPr>
        <w:spacing w:line="500" w:lineRule="exact"/>
        <w:ind w:firstLineChars="200" w:firstLine="640"/>
        <w:rPr>
          <w:rFonts w:ascii="仿宋_GB2312" w:eastAsia="仿宋_GB2312" w:hAnsiTheme="minorEastAsia" w:cstheme="minorEastAsia"/>
          <w:sz w:val="32"/>
          <w:szCs w:val="32"/>
        </w:rPr>
      </w:pPr>
      <w:r w:rsidRPr="0052390F">
        <w:rPr>
          <w:rFonts w:ascii="仿宋_GB2312" w:eastAsia="仿宋_GB2312" w:hAnsiTheme="minorEastAsia" w:cstheme="minorEastAsia" w:hint="eastAsia"/>
          <w:sz w:val="32"/>
          <w:szCs w:val="32"/>
        </w:rPr>
        <w:t>2021年湖南科技职业学院教师职业能力竞赛教学能力比赛（以下简称赛项）成立赛项组委会，具体名单如下：</w:t>
      </w:r>
    </w:p>
    <w:p w:rsidR="0052390F" w:rsidRPr="0052390F" w:rsidRDefault="0052390F" w:rsidP="0052390F">
      <w:pPr>
        <w:spacing w:line="500" w:lineRule="exact"/>
        <w:ind w:firstLine="640"/>
        <w:rPr>
          <w:rFonts w:ascii="仿宋_GB2312" w:eastAsia="仿宋_GB2312" w:hAnsiTheme="minorEastAsia" w:cstheme="minorEastAsia"/>
          <w:sz w:val="32"/>
          <w:szCs w:val="32"/>
        </w:rPr>
      </w:pPr>
      <w:r w:rsidRPr="0052390F">
        <w:rPr>
          <w:rFonts w:ascii="仿宋_GB2312" w:eastAsia="仿宋_GB2312" w:hAnsiTheme="minorEastAsia" w:cstheme="minorEastAsia" w:hint="eastAsia"/>
          <w:sz w:val="32"/>
          <w:szCs w:val="32"/>
        </w:rPr>
        <w:t>主任：戚人杰</w:t>
      </w:r>
    </w:p>
    <w:p w:rsidR="0052390F" w:rsidRPr="0052390F" w:rsidRDefault="0052390F" w:rsidP="0052390F">
      <w:pPr>
        <w:spacing w:line="500" w:lineRule="exact"/>
        <w:ind w:firstLine="640"/>
        <w:rPr>
          <w:rFonts w:ascii="仿宋_GB2312" w:eastAsia="仿宋_GB2312" w:hAnsiTheme="minorEastAsia" w:cstheme="minorEastAsia"/>
          <w:sz w:val="32"/>
          <w:szCs w:val="32"/>
        </w:rPr>
      </w:pPr>
      <w:r w:rsidRPr="0052390F">
        <w:rPr>
          <w:rFonts w:ascii="仿宋_GB2312" w:eastAsia="仿宋_GB2312" w:hAnsiTheme="minorEastAsia" w:cstheme="minorEastAsia" w:hint="eastAsia"/>
          <w:sz w:val="32"/>
          <w:szCs w:val="32"/>
        </w:rPr>
        <w:t xml:space="preserve">副主任：谭见君 </w:t>
      </w:r>
    </w:p>
    <w:p w:rsidR="0052390F" w:rsidRPr="0052390F" w:rsidRDefault="0052390F" w:rsidP="0052390F">
      <w:pPr>
        <w:spacing w:line="500" w:lineRule="exact"/>
        <w:ind w:firstLine="640"/>
        <w:rPr>
          <w:rFonts w:ascii="仿宋_GB2312" w:eastAsia="仿宋_GB2312" w:hAnsiTheme="minorEastAsia" w:cstheme="minorEastAsia"/>
          <w:sz w:val="32"/>
          <w:szCs w:val="32"/>
        </w:rPr>
      </w:pPr>
      <w:r w:rsidRPr="0052390F">
        <w:rPr>
          <w:rFonts w:ascii="仿宋_GB2312" w:eastAsia="仿宋_GB2312" w:hAnsiTheme="minorEastAsia" w:cstheme="minorEastAsia" w:hint="eastAsia"/>
          <w:sz w:val="32"/>
          <w:szCs w:val="32"/>
        </w:rPr>
        <w:t>委员：</w:t>
      </w:r>
      <w:proofErr w:type="gramStart"/>
      <w:r w:rsidRPr="0052390F">
        <w:rPr>
          <w:rFonts w:ascii="仿宋_GB2312" w:eastAsia="仿宋_GB2312" w:hAnsiTheme="minorEastAsia" w:cstheme="minorEastAsia" w:hint="eastAsia"/>
          <w:sz w:val="32"/>
          <w:szCs w:val="32"/>
        </w:rPr>
        <w:t>成奋华</w:t>
      </w:r>
      <w:proofErr w:type="gramEnd"/>
      <w:r w:rsidRPr="0052390F">
        <w:rPr>
          <w:rFonts w:ascii="仿宋_GB2312" w:eastAsia="仿宋_GB2312" w:hAnsiTheme="minorEastAsia" w:cstheme="minorEastAsia" w:hint="eastAsia"/>
          <w:sz w:val="32"/>
          <w:szCs w:val="32"/>
        </w:rPr>
        <w:t>、宋剑杰、</w:t>
      </w:r>
      <w:proofErr w:type="gramStart"/>
      <w:r w:rsidRPr="0052390F">
        <w:rPr>
          <w:rFonts w:ascii="仿宋_GB2312" w:eastAsia="仿宋_GB2312" w:hAnsiTheme="minorEastAsia" w:cstheme="minorEastAsia" w:hint="eastAsia"/>
          <w:sz w:val="32"/>
          <w:szCs w:val="32"/>
        </w:rPr>
        <w:t>佘</w:t>
      </w:r>
      <w:proofErr w:type="gramEnd"/>
      <w:r w:rsidRPr="0052390F">
        <w:rPr>
          <w:rFonts w:ascii="仿宋_GB2312" w:eastAsia="仿宋_GB2312" w:hAnsiTheme="minorEastAsia" w:cstheme="minorEastAsia" w:hint="eastAsia"/>
          <w:sz w:val="32"/>
          <w:szCs w:val="32"/>
        </w:rPr>
        <w:t>正德、莫钧、皮杰、孟迪云、周金彩、成梅、赵阿华。</w:t>
      </w:r>
    </w:p>
    <w:p w:rsidR="0052390F" w:rsidRPr="0052390F" w:rsidRDefault="0052390F" w:rsidP="0052390F">
      <w:pPr>
        <w:numPr>
          <w:ilvl w:val="0"/>
          <w:numId w:val="1"/>
        </w:numPr>
        <w:spacing w:line="500" w:lineRule="exact"/>
        <w:ind w:firstLineChars="200" w:firstLine="640"/>
        <w:rPr>
          <w:rFonts w:ascii="黑体" w:eastAsia="黑体" w:hAnsi="黑体" w:cs="黑体"/>
          <w:sz w:val="32"/>
          <w:szCs w:val="32"/>
        </w:rPr>
      </w:pPr>
      <w:r w:rsidRPr="0052390F">
        <w:rPr>
          <w:rFonts w:ascii="黑体" w:eastAsia="黑体" w:hAnsi="黑体" w:cs="黑体" w:hint="eastAsia"/>
          <w:sz w:val="32"/>
          <w:szCs w:val="32"/>
        </w:rPr>
        <w:t>赛项组设置</w:t>
      </w:r>
    </w:p>
    <w:p w:rsidR="0052390F" w:rsidRPr="0052390F" w:rsidRDefault="0052390F" w:rsidP="0052390F">
      <w:pPr>
        <w:spacing w:line="500" w:lineRule="exact"/>
        <w:ind w:firstLineChars="200" w:firstLine="640"/>
        <w:rPr>
          <w:rFonts w:ascii="仿宋_GB2312" w:eastAsia="仿宋_GB2312" w:hAnsiTheme="minorEastAsia" w:cstheme="minorEastAsia"/>
          <w:sz w:val="32"/>
          <w:szCs w:val="32"/>
        </w:rPr>
      </w:pPr>
      <w:r w:rsidRPr="0052390F">
        <w:rPr>
          <w:rFonts w:ascii="华文楷体" w:eastAsia="华文楷体" w:hAnsi="华文楷体" w:cs="华文楷体" w:hint="eastAsia"/>
          <w:sz w:val="32"/>
          <w:szCs w:val="32"/>
        </w:rPr>
        <w:t>1、公共基础课程组。</w:t>
      </w:r>
      <w:r w:rsidRPr="0052390F">
        <w:rPr>
          <w:rFonts w:ascii="仿宋_GB2312" w:eastAsia="仿宋_GB2312" w:hAnsiTheme="minorEastAsia" w:cstheme="minorEastAsia" w:hint="eastAsia"/>
          <w:sz w:val="32"/>
          <w:szCs w:val="32"/>
        </w:rPr>
        <w:t>面向思想政治理论课，语文、数学、</w:t>
      </w:r>
    </w:p>
    <w:p w:rsidR="0052390F" w:rsidRPr="0052390F" w:rsidRDefault="0052390F" w:rsidP="0052390F">
      <w:pPr>
        <w:spacing w:line="500" w:lineRule="exact"/>
        <w:rPr>
          <w:rFonts w:ascii="仿宋_GB2312" w:eastAsia="仿宋_GB2312" w:hAnsiTheme="minorEastAsia" w:cstheme="minorEastAsia"/>
          <w:sz w:val="32"/>
          <w:szCs w:val="32"/>
        </w:rPr>
      </w:pPr>
      <w:r w:rsidRPr="0052390F">
        <w:rPr>
          <w:rFonts w:ascii="仿宋_GB2312" w:eastAsia="仿宋_GB2312" w:hAnsiTheme="minorEastAsia" w:cstheme="minorEastAsia" w:hint="eastAsia"/>
          <w:sz w:val="32"/>
          <w:szCs w:val="32"/>
        </w:rPr>
        <w:t>英语、计算机应用、体育与健康及其他课程。</w:t>
      </w:r>
    </w:p>
    <w:p w:rsidR="0052390F" w:rsidRPr="0052390F" w:rsidRDefault="0052390F" w:rsidP="0052390F">
      <w:pPr>
        <w:spacing w:line="500" w:lineRule="exact"/>
        <w:ind w:firstLineChars="200" w:firstLine="640"/>
        <w:rPr>
          <w:rFonts w:ascii="黑体" w:eastAsia="黑体" w:hAnsi="黑体" w:cs="黑体"/>
          <w:sz w:val="32"/>
          <w:szCs w:val="32"/>
        </w:rPr>
      </w:pPr>
      <w:r w:rsidRPr="0052390F">
        <w:rPr>
          <w:rFonts w:ascii="华文楷体" w:eastAsia="华文楷体" w:hAnsi="华文楷体" w:cs="华文楷体" w:hint="eastAsia"/>
          <w:sz w:val="32"/>
          <w:szCs w:val="32"/>
        </w:rPr>
        <w:t>2、专业课程组。</w:t>
      </w:r>
      <w:r w:rsidRPr="0052390F">
        <w:rPr>
          <w:rFonts w:ascii="仿宋_GB2312" w:eastAsia="仿宋_GB2312" w:hAnsiTheme="minorEastAsia" w:cstheme="minorEastAsia" w:hint="eastAsia"/>
          <w:sz w:val="32"/>
          <w:szCs w:val="32"/>
        </w:rPr>
        <w:t>面向专业课程。</w:t>
      </w:r>
    </w:p>
    <w:p w:rsidR="0052390F" w:rsidRPr="0052390F" w:rsidRDefault="0052390F" w:rsidP="0052390F">
      <w:pPr>
        <w:spacing w:line="500" w:lineRule="exact"/>
        <w:ind w:firstLineChars="200" w:firstLine="640"/>
        <w:rPr>
          <w:rFonts w:ascii="仿宋_GB2312" w:eastAsia="仿宋_GB2312" w:hAnsiTheme="minorEastAsia" w:cstheme="minorEastAsia"/>
          <w:sz w:val="32"/>
          <w:szCs w:val="32"/>
        </w:rPr>
      </w:pPr>
      <w:r w:rsidRPr="0052390F">
        <w:rPr>
          <w:rFonts w:ascii="华文楷体" w:eastAsia="华文楷体" w:hAnsi="华文楷体" w:cs="华文楷体" w:hint="eastAsia"/>
          <w:sz w:val="32"/>
          <w:szCs w:val="32"/>
        </w:rPr>
        <w:t>3、专业技能课程组。</w:t>
      </w:r>
      <w:r w:rsidRPr="0052390F">
        <w:rPr>
          <w:rFonts w:ascii="仿宋_GB2312" w:eastAsia="仿宋_GB2312" w:hAnsiTheme="minorEastAsia" w:cstheme="minorEastAsia" w:hint="eastAsia"/>
          <w:sz w:val="32"/>
          <w:szCs w:val="32"/>
        </w:rPr>
        <w:t>面向具有实</w:t>
      </w:r>
      <w:proofErr w:type="gramStart"/>
      <w:r w:rsidRPr="0052390F">
        <w:rPr>
          <w:rFonts w:ascii="仿宋_GB2312" w:eastAsia="仿宋_GB2312" w:hAnsiTheme="minorEastAsia" w:cstheme="minorEastAsia" w:hint="eastAsia"/>
          <w:sz w:val="32"/>
          <w:szCs w:val="32"/>
        </w:rPr>
        <w:t>训教学</w:t>
      </w:r>
      <w:proofErr w:type="gramEnd"/>
      <w:r w:rsidRPr="0052390F">
        <w:rPr>
          <w:rFonts w:ascii="仿宋_GB2312" w:eastAsia="仿宋_GB2312" w:hAnsiTheme="minorEastAsia" w:cstheme="minorEastAsia" w:hint="eastAsia"/>
          <w:sz w:val="32"/>
          <w:szCs w:val="32"/>
        </w:rPr>
        <w:t>内容的专业核心课程。</w:t>
      </w:r>
    </w:p>
    <w:p w:rsidR="0052390F" w:rsidRPr="0052390F" w:rsidRDefault="0052390F" w:rsidP="0052390F">
      <w:pPr>
        <w:numPr>
          <w:ilvl w:val="0"/>
          <w:numId w:val="1"/>
        </w:numPr>
        <w:spacing w:line="500" w:lineRule="exact"/>
        <w:ind w:firstLineChars="200" w:firstLine="640"/>
        <w:rPr>
          <w:rFonts w:ascii="黑体" w:eastAsia="黑体" w:hAnsi="黑体" w:cs="黑体"/>
          <w:sz w:val="32"/>
          <w:szCs w:val="32"/>
        </w:rPr>
      </w:pPr>
      <w:r w:rsidRPr="0052390F">
        <w:rPr>
          <w:rFonts w:ascii="黑体" w:eastAsia="黑体" w:hAnsi="黑体" w:cs="黑体" w:hint="eastAsia"/>
          <w:sz w:val="32"/>
          <w:szCs w:val="32"/>
        </w:rPr>
        <w:t>参赛团队及要求</w:t>
      </w:r>
    </w:p>
    <w:p w:rsidR="0052390F" w:rsidRPr="0052390F" w:rsidRDefault="0052390F" w:rsidP="0052390F">
      <w:pPr>
        <w:spacing w:line="500" w:lineRule="exact"/>
        <w:ind w:firstLineChars="200" w:firstLine="640"/>
        <w:rPr>
          <w:rFonts w:ascii="仿宋_GB2312" w:eastAsia="仿宋_GB2312" w:hAnsiTheme="minorEastAsia" w:cstheme="minorEastAsia"/>
          <w:sz w:val="32"/>
          <w:szCs w:val="32"/>
        </w:rPr>
      </w:pPr>
      <w:r w:rsidRPr="0052390F">
        <w:rPr>
          <w:rFonts w:ascii="仿宋_GB2312" w:eastAsia="仿宋_GB2312" w:hAnsiTheme="minorEastAsia" w:cstheme="minorEastAsia" w:hint="eastAsia"/>
          <w:sz w:val="32"/>
          <w:szCs w:val="32"/>
        </w:rPr>
        <w:t>1、参赛团队由2-4人构成，成员须为我校实际承担参赛课程或相关课程教学（含实习指导）的在职教师（在职教师包括在职在编教师、签订正式聘用合同并连续全职工作一年以上的在聘教师）。</w:t>
      </w:r>
    </w:p>
    <w:p w:rsidR="0052390F" w:rsidRPr="0052390F" w:rsidRDefault="0052390F" w:rsidP="0052390F">
      <w:pPr>
        <w:spacing w:line="500" w:lineRule="exact"/>
        <w:ind w:firstLineChars="200" w:firstLine="640"/>
        <w:rPr>
          <w:rFonts w:ascii="仿宋_GB2312" w:eastAsia="仿宋_GB2312" w:hAnsiTheme="minorEastAsia" w:cstheme="minorEastAsia"/>
          <w:sz w:val="32"/>
          <w:szCs w:val="32"/>
        </w:rPr>
      </w:pPr>
      <w:r w:rsidRPr="0052390F">
        <w:rPr>
          <w:rFonts w:ascii="仿宋_GB2312" w:eastAsia="仿宋_GB2312" w:hAnsiTheme="minorEastAsia" w:cstheme="minorEastAsia" w:hint="eastAsia"/>
          <w:sz w:val="32"/>
          <w:szCs w:val="32"/>
        </w:rPr>
        <w:t>2、专业课程、专业技能课程参赛团队可吸收最多1名企业兼职教师作为团队成员参赛。</w:t>
      </w:r>
    </w:p>
    <w:p w:rsidR="0052390F" w:rsidRPr="0052390F" w:rsidRDefault="0052390F" w:rsidP="0052390F">
      <w:pPr>
        <w:numPr>
          <w:ilvl w:val="0"/>
          <w:numId w:val="1"/>
        </w:numPr>
        <w:spacing w:line="500" w:lineRule="exact"/>
        <w:ind w:firstLineChars="200" w:firstLine="640"/>
        <w:rPr>
          <w:rFonts w:ascii="黑体" w:eastAsia="黑体" w:hAnsi="黑体" w:cs="黑体"/>
          <w:sz w:val="32"/>
          <w:szCs w:val="32"/>
        </w:rPr>
      </w:pPr>
      <w:r w:rsidRPr="0052390F">
        <w:rPr>
          <w:rFonts w:ascii="黑体" w:eastAsia="黑体" w:hAnsi="黑体" w:cs="黑体" w:hint="eastAsia"/>
          <w:sz w:val="32"/>
          <w:szCs w:val="32"/>
        </w:rPr>
        <w:t>参赛作品及要求</w:t>
      </w:r>
    </w:p>
    <w:p w:rsidR="0052390F" w:rsidRPr="0052390F" w:rsidRDefault="0052390F" w:rsidP="0052390F">
      <w:pPr>
        <w:overflowPunct w:val="0"/>
        <w:spacing w:line="560" w:lineRule="exact"/>
        <w:ind w:firstLineChars="200" w:firstLine="640"/>
        <w:rPr>
          <w:rFonts w:ascii="仿宋_GB2312" w:eastAsia="仿宋_GB2312" w:hAnsiTheme="minorEastAsia" w:cstheme="minorEastAsia"/>
          <w:sz w:val="32"/>
          <w:szCs w:val="32"/>
        </w:rPr>
      </w:pPr>
      <w:r w:rsidRPr="0052390F">
        <w:rPr>
          <w:rFonts w:ascii="华文楷体" w:eastAsia="华文楷体" w:hAnsi="华文楷体" w:cs="华文楷体" w:hint="eastAsia"/>
          <w:sz w:val="32"/>
          <w:szCs w:val="32"/>
        </w:rPr>
        <w:t>1.参赛作品内容。</w:t>
      </w:r>
      <w:r w:rsidRPr="0052390F">
        <w:rPr>
          <w:rFonts w:ascii="仿宋_GB2312" w:eastAsia="仿宋_GB2312" w:hAnsiTheme="minorEastAsia" w:cstheme="minorEastAsia" w:hint="eastAsia"/>
          <w:sz w:val="32"/>
          <w:szCs w:val="32"/>
        </w:rPr>
        <w:t>参赛团队选取某门课程中部分教学内容完成教学设计、实施课堂教学、评价目标达成、进行反思改进。参赛作品应为一个学期中连续、完整的教学内容。</w:t>
      </w:r>
      <w:r w:rsidRPr="0052390F">
        <w:rPr>
          <w:rFonts w:ascii="Times New Roman" w:eastAsia="仿宋_GB2312" w:hAnsi="Times New Roman" w:cs="Times New Roman"/>
          <w:sz w:val="32"/>
          <w:szCs w:val="32"/>
        </w:rPr>
        <w:t>公共基础课</w:t>
      </w:r>
      <w:r w:rsidRPr="0052390F">
        <w:rPr>
          <w:rFonts w:ascii="Times New Roman" w:eastAsia="仿宋_GB2312" w:hAnsi="Times New Roman" w:cs="Times New Roman"/>
          <w:sz w:val="32"/>
          <w:szCs w:val="32"/>
        </w:rPr>
        <w:lastRenderedPageBreak/>
        <w:t>程赛项参赛作品不少于</w:t>
      </w:r>
      <w:r w:rsidRPr="0052390F">
        <w:rPr>
          <w:rFonts w:ascii="Times New Roman" w:eastAsia="仿宋_GB2312" w:hAnsi="Times New Roman" w:cs="Times New Roman" w:hint="eastAsia"/>
          <w:sz w:val="32"/>
          <w:szCs w:val="32"/>
        </w:rPr>
        <w:t>6</w:t>
      </w:r>
      <w:r w:rsidRPr="0052390F">
        <w:rPr>
          <w:rFonts w:ascii="Times New Roman" w:eastAsia="仿宋_GB2312" w:hAnsi="Times New Roman" w:cs="Times New Roman"/>
          <w:sz w:val="32"/>
          <w:szCs w:val="32"/>
        </w:rPr>
        <w:t>学时；专业课程赛项参赛作品应为专业课程且不少于</w:t>
      </w:r>
      <w:r w:rsidRPr="0052390F">
        <w:rPr>
          <w:rFonts w:ascii="Times New Roman" w:eastAsia="仿宋_GB2312" w:hAnsi="Times New Roman" w:cs="Times New Roman" w:hint="eastAsia"/>
          <w:sz w:val="32"/>
          <w:szCs w:val="32"/>
        </w:rPr>
        <w:t>8</w:t>
      </w:r>
      <w:r w:rsidRPr="0052390F">
        <w:rPr>
          <w:rFonts w:ascii="Times New Roman" w:eastAsia="仿宋_GB2312" w:hAnsi="Times New Roman" w:cs="Times New Roman"/>
          <w:sz w:val="32"/>
          <w:szCs w:val="32"/>
        </w:rPr>
        <w:t>学时；专业技能课程赛项参赛作品应为专业核心课程且不少于</w:t>
      </w:r>
      <w:r w:rsidRPr="0052390F">
        <w:rPr>
          <w:rFonts w:ascii="Times New Roman" w:eastAsia="仿宋_GB2312" w:hAnsi="Times New Roman" w:cs="Times New Roman" w:hint="eastAsia"/>
          <w:sz w:val="32"/>
          <w:szCs w:val="32"/>
        </w:rPr>
        <w:t>8</w:t>
      </w:r>
      <w:r w:rsidRPr="0052390F">
        <w:rPr>
          <w:rFonts w:ascii="Times New Roman" w:eastAsia="仿宋_GB2312" w:hAnsi="Times New Roman" w:cs="Times New Roman"/>
          <w:sz w:val="32"/>
          <w:szCs w:val="32"/>
        </w:rPr>
        <w:t>学时，其中必须包含不少于</w:t>
      </w:r>
      <w:r w:rsidRPr="0052390F">
        <w:rPr>
          <w:rFonts w:ascii="Times New Roman" w:eastAsia="仿宋_GB2312" w:hAnsi="Times New Roman" w:cs="Times New Roman" w:hint="eastAsia"/>
          <w:sz w:val="32"/>
          <w:szCs w:val="32"/>
        </w:rPr>
        <w:t>2</w:t>
      </w:r>
      <w:r w:rsidRPr="0052390F">
        <w:rPr>
          <w:rFonts w:ascii="Times New Roman" w:eastAsia="仿宋_GB2312" w:hAnsi="Times New Roman" w:cs="Times New Roman"/>
          <w:sz w:val="32"/>
          <w:szCs w:val="32"/>
        </w:rPr>
        <w:t>学时的实</w:t>
      </w:r>
      <w:proofErr w:type="gramStart"/>
      <w:r w:rsidRPr="0052390F">
        <w:rPr>
          <w:rFonts w:ascii="Times New Roman" w:eastAsia="仿宋_GB2312" w:hAnsi="Times New Roman" w:cs="Times New Roman"/>
          <w:sz w:val="32"/>
          <w:szCs w:val="32"/>
        </w:rPr>
        <w:t>训教学</w:t>
      </w:r>
      <w:proofErr w:type="gramEnd"/>
      <w:r w:rsidRPr="0052390F">
        <w:rPr>
          <w:rFonts w:ascii="Times New Roman" w:eastAsia="仿宋_GB2312" w:hAnsi="Times New Roman" w:cs="Times New Roman"/>
          <w:sz w:val="32"/>
          <w:szCs w:val="32"/>
        </w:rPr>
        <w:t>内容，顶岗实习标准中的实习项目工作任务也可参赛。</w:t>
      </w:r>
    </w:p>
    <w:p w:rsidR="0052390F" w:rsidRPr="0052390F" w:rsidRDefault="0052390F" w:rsidP="0052390F">
      <w:pPr>
        <w:spacing w:line="500" w:lineRule="exact"/>
        <w:ind w:firstLine="640"/>
        <w:rPr>
          <w:rFonts w:ascii="仿宋_GB2312" w:eastAsia="仿宋_GB2312" w:hAnsiTheme="minorEastAsia" w:cstheme="minorEastAsia"/>
          <w:sz w:val="32"/>
          <w:szCs w:val="32"/>
        </w:rPr>
      </w:pPr>
      <w:r w:rsidRPr="0052390F">
        <w:rPr>
          <w:rFonts w:ascii="华文楷体" w:eastAsia="华文楷体" w:hAnsi="华文楷体" w:cs="华文楷体" w:hint="eastAsia"/>
          <w:sz w:val="32"/>
          <w:szCs w:val="32"/>
        </w:rPr>
        <w:t>2.参赛作品材料。</w:t>
      </w:r>
      <w:r w:rsidRPr="0052390F">
        <w:rPr>
          <w:rFonts w:ascii="仿宋_GB2312" w:eastAsia="仿宋_GB2312" w:hAnsiTheme="minorEastAsia" w:cstheme="minorEastAsia" w:hint="eastAsia"/>
          <w:sz w:val="32"/>
          <w:szCs w:val="32"/>
        </w:rPr>
        <w:t>参赛作品包括教案、课堂实录视频、教学实施报告、专业人才培养方案和课程标准。具体要求见附件1。所有参赛作品材料，都不得以任何理由、任何形式泄露参赛团队属地、单位、姓名等信息。参赛作品应为原创，资料引用应注明出处。</w:t>
      </w:r>
    </w:p>
    <w:p w:rsidR="0052390F" w:rsidRPr="0052390F" w:rsidRDefault="0052390F" w:rsidP="0052390F">
      <w:pPr>
        <w:snapToGrid w:val="0"/>
        <w:spacing w:line="560" w:lineRule="exact"/>
        <w:ind w:firstLineChars="200" w:firstLine="640"/>
        <w:rPr>
          <w:rFonts w:ascii="仿宋_GB2312" w:eastAsia="仿宋_GB2312" w:hAnsiTheme="minorEastAsia" w:cstheme="minorEastAsia"/>
          <w:sz w:val="32"/>
          <w:szCs w:val="32"/>
        </w:rPr>
      </w:pPr>
      <w:r w:rsidRPr="0052390F">
        <w:rPr>
          <w:rFonts w:ascii="华文楷体" w:eastAsia="华文楷体" w:hAnsi="华文楷体" w:cs="华文楷体" w:hint="eastAsia"/>
          <w:sz w:val="32"/>
          <w:szCs w:val="32"/>
        </w:rPr>
        <w:t>3.参赛作品依据</w:t>
      </w:r>
      <w:r w:rsidRPr="0052390F">
        <w:rPr>
          <w:rFonts w:ascii="仿宋_GB2312" w:eastAsia="仿宋_GB2312" w:hAnsiTheme="minorEastAsia" w:cstheme="minorEastAsia" w:hint="eastAsia"/>
          <w:sz w:val="32"/>
          <w:szCs w:val="32"/>
        </w:rPr>
        <w:t>。参赛作品须符合教育部《关于职业院校专业人才培养方案制订与实施工作的指导意见》（教职成</w:t>
      </w:r>
      <w:r w:rsidRPr="0052390F">
        <w:rPr>
          <w:rFonts w:ascii="仿宋" w:eastAsia="仿宋" w:hAnsi="仿宋" w:cs="仿宋" w:hint="eastAsia"/>
          <w:sz w:val="32"/>
          <w:szCs w:val="32"/>
        </w:rPr>
        <w:t>﹝2019﹞13号等文件要求；</w:t>
      </w:r>
      <w:r w:rsidRPr="0052390F">
        <w:rPr>
          <w:rFonts w:ascii="仿宋_GB2312" w:eastAsia="仿宋_GB2312" w:hAnsiTheme="minorEastAsia" w:cstheme="minorEastAsia" w:hint="eastAsia"/>
          <w:sz w:val="32"/>
          <w:szCs w:val="32"/>
        </w:rPr>
        <w:t>思想政治课应根据《新时代高校思想政治理论课教学工作基本要求》(教社科</w:t>
      </w:r>
      <w:r w:rsidRPr="0052390F">
        <w:rPr>
          <w:rFonts w:ascii="仿宋" w:eastAsia="仿宋" w:hAnsi="仿宋" w:cs="仿宋" w:hint="eastAsia"/>
          <w:sz w:val="32"/>
          <w:szCs w:val="32"/>
        </w:rPr>
        <w:t>﹝</w:t>
      </w:r>
      <w:r w:rsidRPr="0052390F">
        <w:rPr>
          <w:rFonts w:ascii="仿宋_GB2312" w:eastAsia="仿宋_GB2312" w:hAnsiTheme="minorEastAsia" w:cstheme="minorEastAsia" w:hint="eastAsia"/>
          <w:sz w:val="32"/>
          <w:szCs w:val="32"/>
        </w:rPr>
        <w:t>2018</w:t>
      </w:r>
      <w:r w:rsidRPr="0052390F">
        <w:rPr>
          <w:rFonts w:ascii="仿宋" w:eastAsia="仿宋" w:hAnsi="仿宋" w:cs="仿宋" w:hint="eastAsia"/>
          <w:sz w:val="32"/>
          <w:szCs w:val="32"/>
        </w:rPr>
        <w:t>﹞</w:t>
      </w:r>
      <w:r w:rsidRPr="0052390F">
        <w:rPr>
          <w:rFonts w:ascii="仿宋_GB2312" w:eastAsia="仿宋_GB2312" w:hAnsiTheme="minorEastAsia" w:cstheme="minorEastAsia" w:hint="eastAsia"/>
          <w:sz w:val="32"/>
          <w:szCs w:val="32"/>
        </w:rPr>
        <w:t xml:space="preserve"> 2号)、《高等学校思想政治理论课建设标准》(教社科</w:t>
      </w:r>
      <w:r w:rsidRPr="0052390F">
        <w:rPr>
          <w:rFonts w:ascii="仿宋" w:eastAsia="仿宋" w:hAnsi="仿宋" w:cs="仿宋" w:hint="eastAsia"/>
          <w:sz w:val="32"/>
          <w:szCs w:val="32"/>
        </w:rPr>
        <w:t>﹝</w:t>
      </w:r>
      <w:r w:rsidRPr="0052390F">
        <w:rPr>
          <w:rFonts w:ascii="仿宋_GB2312" w:eastAsia="仿宋_GB2312" w:hAnsiTheme="minorEastAsia" w:cstheme="minorEastAsia" w:hint="eastAsia"/>
          <w:sz w:val="32"/>
          <w:szCs w:val="32"/>
        </w:rPr>
        <w:t>2015</w:t>
      </w:r>
      <w:r w:rsidRPr="0052390F">
        <w:rPr>
          <w:rFonts w:ascii="仿宋" w:eastAsia="仿宋" w:hAnsi="仿宋" w:cs="仿宋" w:hint="eastAsia"/>
          <w:sz w:val="32"/>
          <w:szCs w:val="32"/>
        </w:rPr>
        <w:t>﹞</w:t>
      </w:r>
      <w:r w:rsidRPr="0052390F">
        <w:rPr>
          <w:rFonts w:ascii="仿宋_GB2312" w:eastAsia="仿宋_GB2312" w:hAnsiTheme="minorEastAsia" w:cstheme="minorEastAsia" w:hint="eastAsia"/>
          <w:sz w:val="32"/>
          <w:szCs w:val="32"/>
        </w:rPr>
        <w:t xml:space="preserve"> 3号)的教学要求进行设计和制作，使用教材须为</w:t>
      </w:r>
      <w:r w:rsidRPr="0052390F">
        <w:rPr>
          <w:rFonts w:ascii="Times New Roman" w:eastAsia="仿宋_GB2312" w:hAnsi="Times New Roman" w:cs="Times New Roman"/>
          <w:sz w:val="32"/>
          <w:szCs w:val="32"/>
        </w:rPr>
        <w:t>《毛泽东思想和中国特色社会主义理论体系概论》或《思想道德修养和法律基础》</w:t>
      </w:r>
      <w:r w:rsidRPr="0052390F">
        <w:rPr>
          <w:rFonts w:ascii="仿宋_GB2312" w:eastAsia="仿宋_GB2312" w:hAnsiTheme="minorEastAsia" w:cstheme="minorEastAsia" w:hint="eastAsia"/>
          <w:sz w:val="32"/>
          <w:szCs w:val="32"/>
        </w:rPr>
        <w:t>；公共基础课应根据教育部及省教育厅相关标准。涉及1+X证书制度试点的专业，还应对接有关职业技能等级标准。</w:t>
      </w:r>
    </w:p>
    <w:p w:rsidR="0052390F" w:rsidRPr="0052390F" w:rsidRDefault="0052390F" w:rsidP="0052390F">
      <w:pPr>
        <w:spacing w:line="500" w:lineRule="exact"/>
        <w:ind w:leftChars="200" w:left="420" w:firstLineChars="100" w:firstLine="320"/>
        <w:rPr>
          <w:rFonts w:ascii="黑体" w:eastAsia="黑体" w:hAnsi="黑体" w:cs="黑体"/>
          <w:sz w:val="32"/>
          <w:szCs w:val="32"/>
        </w:rPr>
      </w:pPr>
      <w:r w:rsidRPr="0052390F">
        <w:rPr>
          <w:rFonts w:ascii="黑体" w:eastAsia="黑体" w:hAnsi="黑体" w:cs="黑体" w:hint="eastAsia"/>
          <w:sz w:val="32"/>
          <w:szCs w:val="32"/>
        </w:rPr>
        <w:t>四、名额分配</w:t>
      </w:r>
      <w:r w:rsidRPr="0052390F">
        <w:rPr>
          <w:rFonts w:ascii="宋体" w:eastAsia="宋体" w:hAnsi="宋体" w:cs="宋体" w:hint="eastAsia"/>
          <w:sz w:val="32"/>
          <w:szCs w:val="32"/>
        </w:rPr>
        <w:t> </w:t>
      </w:r>
      <w:r w:rsidRPr="0052390F">
        <w:rPr>
          <w:rFonts w:ascii="仿宋_GB2312" w:eastAsia="仿宋_GB2312" w:hAnsiTheme="minorEastAsia" w:cstheme="minorEastAsia" w:hint="eastAsia"/>
          <w:sz w:val="32"/>
          <w:szCs w:val="32"/>
        </w:rPr>
        <w:t>   </w:t>
      </w:r>
    </w:p>
    <w:p w:rsidR="0052390F" w:rsidRPr="0052390F" w:rsidRDefault="0052390F" w:rsidP="0052390F">
      <w:pPr>
        <w:spacing w:line="500" w:lineRule="exact"/>
        <w:ind w:firstLineChars="200" w:firstLine="640"/>
        <w:rPr>
          <w:rFonts w:ascii="黑体" w:eastAsia="黑体" w:hAnsi="黑体" w:cs="黑体"/>
          <w:sz w:val="32"/>
          <w:szCs w:val="32"/>
        </w:rPr>
      </w:pPr>
      <w:r w:rsidRPr="0052390F">
        <w:rPr>
          <w:rFonts w:ascii="仿宋_GB2312" w:eastAsia="仿宋_GB2312" w:hAnsiTheme="minorEastAsia" w:cstheme="minorEastAsia" w:hint="eastAsia"/>
          <w:sz w:val="32"/>
          <w:szCs w:val="32"/>
        </w:rPr>
        <w:t>各学院采取择优、遴选等方式选拔2-3个作品参加学校选拔赛，学校将根据省教育厅配额数量推荐参与省赛。</w:t>
      </w:r>
      <w:r w:rsidRPr="0052390F">
        <w:rPr>
          <w:rFonts w:ascii="仿宋_GB2312" w:eastAsia="仿宋_GB2312" w:hAnsiTheme="minorEastAsia" w:cstheme="minorEastAsia" w:hint="eastAsia"/>
          <w:sz w:val="32"/>
          <w:szCs w:val="32"/>
        </w:rPr>
        <w:br/>
      </w:r>
      <w:r w:rsidRPr="0052390F">
        <w:rPr>
          <w:rFonts w:ascii="仿宋_GB2312" w:eastAsia="仿宋_GB2312" w:hAnsiTheme="minorEastAsia" w:cstheme="minorEastAsia" w:hint="eastAsia"/>
          <w:sz w:val="32"/>
          <w:szCs w:val="32"/>
        </w:rPr>
        <w:t>  </w:t>
      </w:r>
      <w:r w:rsidRPr="0052390F">
        <w:rPr>
          <w:rFonts w:ascii="宋体" w:eastAsia="宋体" w:hAnsi="宋体" w:cs="宋体" w:hint="eastAsia"/>
          <w:sz w:val="32"/>
          <w:szCs w:val="32"/>
        </w:rPr>
        <w:t> </w:t>
      </w:r>
      <w:r w:rsidRPr="0052390F">
        <w:rPr>
          <w:rFonts w:ascii="黑体" w:eastAsia="黑体" w:hAnsi="黑体" w:cs="黑体" w:hint="eastAsia"/>
          <w:sz w:val="32"/>
          <w:szCs w:val="32"/>
        </w:rPr>
        <w:t>五、比赛办法及时间</w:t>
      </w:r>
    </w:p>
    <w:p w:rsidR="0052390F" w:rsidRPr="0052390F" w:rsidRDefault="0052390F" w:rsidP="0052390F">
      <w:pPr>
        <w:numPr>
          <w:ilvl w:val="0"/>
          <w:numId w:val="2"/>
        </w:numPr>
        <w:spacing w:line="500" w:lineRule="exact"/>
        <w:ind w:firstLineChars="200" w:firstLine="640"/>
        <w:rPr>
          <w:rFonts w:ascii="Times New Roman" w:eastAsia="仿宋_GB2312" w:hAnsi="Times New Roman" w:cs="Times New Roman"/>
          <w:sz w:val="32"/>
          <w:szCs w:val="32"/>
        </w:rPr>
      </w:pPr>
      <w:r w:rsidRPr="0052390F">
        <w:rPr>
          <w:rFonts w:ascii="仿宋_GB2312" w:eastAsia="仿宋_GB2312" w:hAnsiTheme="minorEastAsia" w:cstheme="minorEastAsia" w:hint="eastAsia"/>
          <w:sz w:val="32"/>
          <w:szCs w:val="32"/>
        </w:rPr>
        <w:t>比赛</w:t>
      </w:r>
      <w:proofErr w:type="gramStart"/>
      <w:r w:rsidRPr="0052390F">
        <w:rPr>
          <w:rFonts w:ascii="Times New Roman" w:eastAsia="仿宋_GB2312" w:hAnsi="Times New Roman" w:cs="Times New Roman"/>
          <w:sz w:val="32"/>
          <w:szCs w:val="32"/>
        </w:rPr>
        <w:t>分网络</w:t>
      </w:r>
      <w:proofErr w:type="gramEnd"/>
      <w:r w:rsidRPr="0052390F">
        <w:rPr>
          <w:rFonts w:ascii="Times New Roman" w:eastAsia="仿宋_GB2312" w:hAnsi="Times New Roman" w:cs="Times New Roman"/>
          <w:sz w:val="32"/>
          <w:szCs w:val="32"/>
        </w:rPr>
        <w:t>评审、现场决赛两个阶段</w:t>
      </w:r>
      <w:r w:rsidRPr="0052390F">
        <w:rPr>
          <w:rFonts w:ascii="Times New Roman" w:eastAsia="仿宋_GB2312" w:hAnsi="Times New Roman" w:cs="Times New Roman" w:hint="eastAsia"/>
          <w:sz w:val="32"/>
          <w:szCs w:val="32"/>
        </w:rPr>
        <w:t>进行。作品成绩按综合评分确定，</w:t>
      </w:r>
      <w:r w:rsidRPr="0052390F">
        <w:rPr>
          <w:rFonts w:ascii="Times New Roman" w:eastAsia="仿宋_GB2312" w:hAnsi="Times New Roman" w:cs="Times New Roman"/>
          <w:sz w:val="32"/>
          <w:szCs w:val="32"/>
        </w:rPr>
        <w:t>网络</w:t>
      </w:r>
      <w:proofErr w:type="gramStart"/>
      <w:r w:rsidRPr="0052390F">
        <w:rPr>
          <w:rFonts w:ascii="Times New Roman" w:eastAsia="仿宋_GB2312" w:hAnsi="Times New Roman" w:cs="Times New Roman"/>
          <w:sz w:val="32"/>
          <w:szCs w:val="32"/>
        </w:rPr>
        <w:t>评审</w:t>
      </w:r>
      <w:r w:rsidRPr="0052390F">
        <w:rPr>
          <w:rFonts w:ascii="Times New Roman" w:eastAsia="仿宋_GB2312" w:hAnsi="Times New Roman" w:cs="Times New Roman" w:hint="eastAsia"/>
          <w:sz w:val="32"/>
          <w:szCs w:val="32"/>
        </w:rPr>
        <w:t>占</w:t>
      </w:r>
      <w:proofErr w:type="gramEnd"/>
      <w:r w:rsidRPr="0052390F">
        <w:rPr>
          <w:rFonts w:ascii="Times New Roman" w:eastAsia="仿宋_GB2312" w:hAnsi="Times New Roman" w:cs="Times New Roman" w:hint="eastAsia"/>
          <w:sz w:val="32"/>
          <w:szCs w:val="32"/>
        </w:rPr>
        <w:t>40%</w:t>
      </w:r>
      <w:r w:rsidRPr="0052390F">
        <w:rPr>
          <w:rFonts w:ascii="Times New Roman" w:eastAsia="仿宋_GB2312" w:hAnsi="Times New Roman" w:cs="Times New Roman" w:hint="eastAsia"/>
          <w:sz w:val="32"/>
          <w:szCs w:val="32"/>
        </w:rPr>
        <w:t>，</w:t>
      </w:r>
      <w:r w:rsidRPr="0052390F">
        <w:rPr>
          <w:rFonts w:ascii="Times New Roman" w:eastAsia="仿宋_GB2312" w:hAnsi="Times New Roman" w:cs="Times New Roman"/>
          <w:sz w:val="32"/>
          <w:szCs w:val="32"/>
        </w:rPr>
        <w:t>现场</w:t>
      </w:r>
      <w:proofErr w:type="gramStart"/>
      <w:r w:rsidRPr="0052390F">
        <w:rPr>
          <w:rFonts w:ascii="Times New Roman" w:eastAsia="仿宋_GB2312" w:hAnsi="Times New Roman" w:cs="Times New Roman"/>
          <w:sz w:val="32"/>
          <w:szCs w:val="32"/>
        </w:rPr>
        <w:t>决赛</w:t>
      </w:r>
      <w:r w:rsidRPr="0052390F">
        <w:rPr>
          <w:rFonts w:ascii="Times New Roman" w:eastAsia="仿宋_GB2312" w:hAnsi="Times New Roman" w:cs="Times New Roman" w:hint="eastAsia"/>
          <w:sz w:val="32"/>
          <w:szCs w:val="32"/>
        </w:rPr>
        <w:t>占</w:t>
      </w:r>
      <w:proofErr w:type="gramEnd"/>
      <w:r w:rsidRPr="0052390F">
        <w:rPr>
          <w:rFonts w:ascii="Times New Roman" w:eastAsia="仿宋_GB2312" w:hAnsi="Times New Roman" w:cs="Times New Roman" w:hint="eastAsia"/>
          <w:sz w:val="32"/>
          <w:szCs w:val="32"/>
        </w:rPr>
        <w:t>60%</w:t>
      </w:r>
      <w:r w:rsidRPr="0052390F">
        <w:rPr>
          <w:rFonts w:ascii="Times New Roman" w:eastAsia="仿宋_GB2312" w:hAnsi="Times New Roman" w:cs="Times New Roman" w:hint="eastAsia"/>
          <w:sz w:val="32"/>
          <w:szCs w:val="32"/>
        </w:rPr>
        <w:t>。</w:t>
      </w:r>
    </w:p>
    <w:p w:rsidR="0052390F" w:rsidRPr="0052390F" w:rsidRDefault="0052390F" w:rsidP="0052390F">
      <w:pPr>
        <w:numPr>
          <w:ilvl w:val="0"/>
          <w:numId w:val="2"/>
        </w:numPr>
        <w:spacing w:line="500" w:lineRule="exact"/>
        <w:ind w:firstLineChars="200" w:firstLine="640"/>
        <w:rPr>
          <w:rFonts w:ascii="仿宋_GB2312" w:eastAsia="仿宋_GB2312" w:hAnsiTheme="minorEastAsia" w:cstheme="minorEastAsia"/>
          <w:sz w:val="32"/>
          <w:szCs w:val="32"/>
        </w:rPr>
      </w:pPr>
      <w:r w:rsidRPr="0052390F">
        <w:rPr>
          <w:rFonts w:ascii="仿宋_GB2312" w:eastAsia="仿宋_GB2312" w:hAnsiTheme="minorEastAsia" w:cstheme="minorEastAsia" w:hint="eastAsia"/>
          <w:sz w:val="32"/>
          <w:szCs w:val="32"/>
        </w:rPr>
        <w:t>各</w:t>
      </w:r>
      <w:r w:rsidRPr="0052390F">
        <w:rPr>
          <w:rFonts w:ascii="仿宋" w:eastAsia="仿宋" w:hAnsi="仿宋" w:cs="仿宋_GB2312" w:hint="eastAsia"/>
          <w:sz w:val="32"/>
          <w:szCs w:val="32"/>
        </w:rPr>
        <w:t>部门</w:t>
      </w:r>
      <w:r w:rsidRPr="0052390F">
        <w:rPr>
          <w:rFonts w:ascii="仿宋_GB2312" w:eastAsia="仿宋_GB2312" w:hAnsiTheme="minorEastAsia" w:cstheme="minorEastAsia" w:hint="eastAsia"/>
          <w:sz w:val="32"/>
          <w:szCs w:val="32"/>
        </w:rPr>
        <w:t>4月30日前统一将本部门报名表格、参赛资料</w:t>
      </w:r>
      <w:proofErr w:type="gramStart"/>
      <w:r w:rsidRPr="0052390F">
        <w:rPr>
          <w:rFonts w:ascii="仿宋_GB2312" w:eastAsia="仿宋_GB2312" w:hAnsiTheme="minorEastAsia" w:cstheme="minorEastAsia" w:hint="eastAsia"/>
          <w:sz w:val="32"/>
          <w:szCs w:val="32"/>
        </w:rPr>
        <w:t>提交至雨花</w:t>
      </w:r>
      <w:proofErr w:type="gramEnd"/>
      <w:r w:rsidRPr="0052390F">
        <w:rPr>
          <w:rFonts w:ascii="仿宋_GB2312" w:eastAsia="仿宋_GB2312" w:hAnsiTheme="minorEastAsia" w:cstheme="minorEastAsia" w:hint="eastAsia"/>
          <w:sz w:val="32"/>
          <w:szCs w:val="32"/>
        </w:rPr>
        <w:t>校区教务处5-3-5办公室，电子邮箱：</w:t>
      </w:r>
      <w:r w:rsidRPr="0052390F">
        <w:rPr>
          <w:rFonts w:ascii="仿宋" w:eastAsia="仿宋" w:hAnsi="仿宋" w:cs="仿宋_GB2312" w:hint="eastAsia"/>
          <w:sz w:val="32"/>
          <w:szCs w:val="32"/>
        </w:rPr>
        <w:lastRenderedPageBreak/>
        <w:t>hnkyjg@163.com</w:t>
      </w:r>
      <w:r w:rsidRPr="0052390F">
        <w:rPr>
          <w:rFonts w:ascii="仿宋_GB2312" w:eastAsia="仿宋_GB2312" w:hAnsiTheme="minorEastAsia" w:cstheme="minorEastAsia" w:hint="eastAsia"/>
          <w:sz w:val="32"/>
          <w:szCs w:val="32"/>
        </w:rPr>
        <w:t>。电子版材料要求：总文件夹署名为“**学院+教师能力比赛资料”，子文件夹署名为“**赛项组+所属专业大类（公共基础）+作品名称”。</w:t>
      </w:r>
    </w:p>
    <w:p w:rsidR="0052390F" w:rsidRPr="0052390F" w:rsidRDefault="0052390F" w:rsidP="0052390F">
      <w:pPr>
        <w:spacing w:line="500" w:lineRule="exact"/>
        <w:ind w:firstLineChars="200" w:firstLine="640"/>
        <w:rPr>
          <w:rFonts w:ascii="仿宋_GB2312" w:eastAsia="仿宋_GB2312" w:hAnsiTheme="minorEastAsia" w:cstheme="minorEastAsia"/>
          <w:sz w:val="32"/>
          <w:szCs w:val="32"/>
        </w:rPr>
      </w:pPr>
      <w:r w:rsidRPr="0052390F">
        <w:rPr>
          <w:rFonts w:ascii="仿宋_GB2312" w:eastAsia="仿宋_GB2312" w:hAnsiTheme="minorEastAsia" w:cstheme="minorEastAsia" w:hint="eastAsia"/>
          <w:sz w:val="32"/>
          <w:szCs w:val="32"/>
        </w:rPr>
        <w:t>3．现场决赛时间，暂定5月12日。</w:t>
      </w:r>
    </w:p>
    <w:p w:rsidR="0052390F" w:rsidRPr="0052390F" w:rsidRDefault="0052390F" w:rsidP="0052390F">
      <w:pPr>
        <w:spacing w:line="500" w:lineRule="exact"/>
        <w:ind w:leftChars="300" w:left="630"/>
        <w:rPr>
          <w:rFonts w:ascii="黑体" w:eastAsia="黑体" w:hAnsi="黑体" w:cs="黑体"/>
          <w:sz w:val="32"/>
          <w:szCs w:val="32"/>
        </w:rPr>
      </w:pPr>
      <w:r w:rsidRPr="0052390F">
        <w:rPr>
          <w:rFonts w:ascii="黑体" w:eastAsia="黑体" w:hAnsi="黑体" w:cs="黑体" w:hint="eastAsia"/>
          <w:sz w:val="32"/>
          <w:szCs w:val="32"/>
        </w:rPr>
        <w:t>六、奖项设置</w:t>
      </w:r>
    </w:p>
    <w:p w:rsidR="0052390F" w:rsidRPr="0052390F" w:rsidRDefault="0052390F" w:rsidP="0052390F">
      <w:pPr>
        <w:spacing w:line="500" w:lineRule="exact"/>
        <w:rPr>
          <w:rFonts w:ascii="仿宋_GB2312" w:eastAsia="仿宋_GB2312" w:hAnsiTheme="minorEastAsia" w:cstheme="minorEastAsia"/>
          <w:color w:val="FF0000"/>
          <w:sz w:val="32"/>
          <w:szCs w:val="32"/>
        </w:rPr>
      </w:pPr>
      <w:r w:rsidRPr="0052390F">
        <w:rPr>
          <w:rFonts w:ascii="黑体" w:eastAsia="黑体" w:hAnsi="黑体" w:cs="黑体" w:hint="eastAsia"/>
          <w:sz w:val="32"/>
          <w:szCs w:val="32"/>
        </w:rPr>
        <w:t xml:space="preserve">    </w:t>
      </w:r>
      <w:r w:rsidRPr="0052390F">
        <w:rPr>
          <w:rFonts w:ascii="仿宋_GB2312" w:eastAsia="仿宋_GB2312" w:hAnsiTheme="minorEastAsia" w:cstheme="minorEastAsia" w:hint="eastAsia"/>
          <w:sz w:val="32"/>
          <w:szCs w:val="32"/>
        </w:rPr>
        <w:t>1.竞赛设单项奖和团体奖。单项奖</w:t>
      </w:r>
      <w:r w:rsidRPr="0052390F">
        <w:rPr>
          <w:rFonts w:ascii="Times New Roman" w:eastAsia="仿宋_GB2312" w:hAnsi="Times New Roman" w:cs="Times New Roman"/>
          <w:sz w:val="32"/>
          <w:szCs w:val="32"/>
        </w:rPr>
        <w:t>按参赛作品数的</w:t>
      </w:r>
      <w:r w:rsidRPr="0052390F">
        <w:rPr>
          <w:rFonts w:ascii="Times New Roman" w:eastAsia="仿宋_GB2312" w:hAnsi="Times New Roman" w:cs="Times New Roman"/>
          <w:sz w:val="32"/>
          <w:szCs w:val="32"/>
        </w:rPr>
        <w:t>10%</w:t>
      </w:r>
      <w:r w:rsidRPr="0052390F">
        <w:rPr>
          <w:rFonts w:ascii="Times New Roman" w:eastAsia="仿宋_GB2312" w:hAnsi="Times New Roman" w:cs="Times New Roman"/>
          <w:sz w:val="32"/>
          <w:szCs w:val="32"/>
        </w:rPr>
        <w:t>、</w:t>
      </w:r>
      <w:r w:rsidRPr="0052390F">
        <w:rPr>
          <w:rFonts w:ascii="Times New Roman" w:eastAsia="仿宋_GB2312" w:hAnsi="Times New Roman" w:cs="Times New Roman"/>
          <w:sz w:val="32"/>
          <w:szCs w:val="32"/>
        </w:rPr>
        <w:t>20%</w:t>
      </w:r>
      <w:r w:rsidRPr="0052390F">
        <w:rPr>
          <w:rFonts w:ascii="Times New Roman" w:eastAsia="仿宋_GB2312" w:hAnsi="Times New Roman" w:cs="Times New Roman"/>
          <w:sz w:val="32"/>
          <w:szCs w:val="32"/>
        </w:rPr>
        <w:t>、</w:t>
      </w:r>
      <w:r w:rsidRPr="0052390F">
        <w:rPr>
          <w:rFonts w:ascii="Times New Roman" w:eastAsia="仿宋_GB2312" w:hAnsi="Times New Roman" w:cs="Times New Roman"/>
          <w:sz w:val="32"/>
          <w:szCs w:val="32"/>
        </w:rPr>
        <w:t>30%</w:t>
      </w:r>
      <w:r w:rsidRPr="0052390F">
        <w:rPr>
          <w:rFonts w:ascii="Times New Roman" w:eastAsia="仿宋_GB2312" w:hAnsi="Times New Roman" w:cs="Times New Roman"/>
          <w:sz w:val="32"/>
          <w:szCs w:val="32"/>
        </w:rPr>
        <w:t>分别设置一、二、三等奖</w:t>
      </w:r>
      <w:r w:rsidRPr="0052390F">
        <w:rPr>
          <w:rFonts w:ascii="仿宋_GB2312" w:eastAsia="仿宋_GB2312" w:hAnsiTheme="minorEastAsia" w:cstheme="minorEastAsia" w:hint="eastAsia"/>
          <w:sz w:val="32"/>
          <w:szCs w:val="32"/>
        </w:rPr>
        <w:t>;团体奖以部门为单位设优秀组织奖。</w:t>
      </w:r>
    </w:p>
    <w:p w:rsidR="0052390F" w:rsidRPr="0052390F" w:rsidRDefault="0052390F" w:rsidP="0052390F">
      <w:pPr>
        <w:spacing w:line="500" w:lineRule="exact"/>
        <w:ind w:firstLineChars="200" w:firstLine="640"/>
        <w:rPr>
          <w:rFonts w:ascii="仿宋_GB2312" w:eastAsia="仿宋_GB2312" w:hAnsiTheme="minorEastAsia" w:cstheme="minorEastAsia"/>
          <w:sz w:val="32"/>
          <w:szCs w:val="32"/>
        </w:rPr>
      </w:pPr>
      <w:r w:rsidRPr="0052390F">
        <w:rPr>
          <w:rFonts w:ascii="仿宋_GB2312" w:eastAsia="仿宋_GB2312" w:hAnsiTheme="minorEastAsia" w:cstheme="minorEastAsia" w:hint="eastAsia"/>
          <w:sz w:val="32"/>
          <w:szCs w:val="32"/>
        </w:rPr>
        <w:t>2.名次评定。所有参赛作品按照总分进行排序。</w:t>
      </w:r>
    </w:p>
    <w:p w:rsidR="0052390F" w:rsidRPr="0052390F" w:rsidRDefault="0052390F" w:rsidP="0052390F">
      <w:pPr>
        <w:spacing w:line="500" w:lineRule="exact"/>
        <w:ind w:firstLineChars="200" w:firstLine="640"/>
        <w:rPr>
          <w:rFonts w:ascii="仿宋_GB2312" w:eastAsia="仿宋_GB2312" w:hAnsiTheme="minorEastAsia" w:cstheme="minorEastAsia"/>
          <w:sz w:val="32"/>
          <w:szCs w:val="32"/>
        </w:rPr>
      </w:pPr>
      <w:r w:rsidRPr="0052390F">
        <w:rPr>
          <w:rFonts w:ascii="仿宋_GB2312" w:eastAsia="仿宋_GB2312" w:hAnsiTheme="minorEastAsia" w:cstheme="minorEastAsia" w:hint="eastAsia"/>
          <w:sz w:val="32"/>
          <w:szCs w:val="32"/>
        </w:rPr>
        <w:t>3.学校将给获奖的部门、教师团队颁发证书及奖励。</w:t>
      </w:r>
    </w:p>
    <w:p w:rsidR="0052390F" w:rsidRPr="0052390F" w:rsidRDefault="0052390F" w:rsidP="0052390F">
      <w:pPr>
        <w:spacing w:line="500" w:lineRule="exact"/>
        <w:ind w:leftChars="300" w:left="630"/>
        <w:rPr>
          <w:rFonts w:ascii="黑体" w:eastAsia="黑体" w:hAnsi="黑体" w:cs="黑体"/>
          <w:sz w:val="32"/>
          <w:szCs w:val="32"/>
        </w:rPr>
      </w:pPr>
      <w:r w:rsidRPr="0052390F">
        <w:rPr>
          <w:rFonts w:ascii="黑体" w:eastAsia="黑体" w:hAnsi="黑体" w:cs="黑体" w:hint="eastAsia"/>
          <w:sz w:val="32"/>
          <w:szCs w:val="32"/>
        </w:rPr>
        <w:t>七．其它</w:t>
      </w:r>
    </w:p>
    <w:p w:rsidR="0052390F" w:rsidRPr="0052390F" w:rsidRDefault="0052390F" w:rsidP="0052390F">
      <w:pPr>
        <w:spacing w:line="500" w:lineRule="exact"/>
        <w:ind w:leftChars="300" w:left="630"/>
        <w:rPr>
          <w:rFonts w:ascii="仿宋_GB2312" w:eastAsia="仿宋_GB2312" w:hAnsiTheme="minorEastAsia" w:cstheme="minorEastAsia"/>
          <w:sz w:val="32"/>
          <w:szCs w:val="32"/>
        </w:rPr>
      </w:pPr>
      <w:r w:rsidRPr="0052390F">
        <w:rPr>
          <w:rFonts w:ascii="仿宋_GB2312" w:eastAsia="仿宋_GB2312" w:hAnsiTheme="minorEastAsia" w:cstheme="minorEastAsia" w:hint="eastAsia"/>
          <w:sz w:val="32"/>
          <w:szCs w:val="32"/>
        </w:rPr>
        <w:t>1.各部门要认真研读比赛方案，参赛作品尽量在专业大类</w:t>
      </w:r>
    </w:p>
    <w:p w:rsidR="0052390F" w:rsidRPr="0052390F" w:rsidRDefault="0052390F" w:rsidP="0052390F">
      <w:pPr>
        <w:spacing w:line="500" w:lineRule="exact"/>
        <w:rPr>
          <w:rFonts w:ascii="仿宋_GB2312" w:eastAsia="仿宋_GB2312" w:hAnsiTheme="minorEastAsia" w:cstheme="minorEastAsia"/>
          <w:sz w:val="32"/>
          <w:szCs w:val="32"/>
        </w:rPr>
      </w:pPr>
      <w:r w:rsidRPr="0052390F">
        <w:rPr>
          <w:rFonts w:ascii="仿宋_GB2312" w:eastAsia="仿宋_GB2312" w:hAnsiTheme="minorEastAsia" w:cstheme="minorEastAsia" w:hint="eastAsia"/>
          <w:sz w:val="32"/>
          <w:szCs w:val="32"/>
        </w:rPr>
        <w:t>的专业中平均分布。</w:t>
      </w:r>
    </w:p>
    <w:p w:rsidR="0052390F" w:rsidRPr="0052390F" w:rsidRDefault="0052390F" w:rsidP="0052390F">
      <w:pPr>
        <w:numPr>
          <w:ilvl w:val="0"/>
          <w:numId w:val="3"/>
        </w:numPr>
        <w:spacing w:line="500" w:lineRule="exact"/>
        <w:ind w:leftChars="300" w:left="630"/>
        <w:rPr>
          <w:rFonts w:ascii="仿宋_GB2312" w:eastAsia="仿宋_GB2312" w:hAnsiTheme="minorEastAsia" w:cstheme="minorEastAsia"/>
          <w:sz w:val="32"/>
          <w:szCs w:val="32"/>
        </w:rPr>
      </w:pPr>
      <w:r w:rsidRPr="0052390F">
        <w:rPr>
          <w:rFonts w:ascii="仿宋_GB2312" w:eastAsia="仿宋_GB2312" w:hAnsiTheme="minorEastAsia" w:cstheme="minorEastAsia" w:hint="eastAsia"/>
          <w:sz w:val="32"/>
          <w:szCs w:val="32"/>
        </w:rPr>
        <w:t>各部门要认真审核参赛作品的思想性、准确性、真实</w:t>
      </w:r>
    </w:p>
    <w:p w:rsidR="0052390F" w:rsidRPr="0052390F" w:rsidRDefault="0052390F" w:rsidP="0052390F">
      <w:pPr>
        <w:spacing w:line="500" w:lineRule="exact"/>
        <w:rPr>
          <w:rFonts w:ascii="仿宋_GB2312" w:eastAsia="仿宋_GB2312" w:hAnsiTheme="minorEastAsia" w:cstheme="minorEastAsia"/>
          <w:sz w:val="32"/>
          <w:szCs w:val="32"/>
        </w:rPr>
      </w:pPr>
      <w:r w:rsidRPr="0052390F">
        <w:rPr>
          <w:rFonts w:ascii="仿宋_GB2312" w:eastAsia="仿宋_GB2312" w:hAnsiTheme="minorEastAsia" w:cstheme="minorEastAsia" w:hint="eastAsia"/>
          <w:sz w:val="32"/>
          <w:szCs w:val="32"/>
        </w:rPr>
        <w:t>性和有效性以及教师参赛资质。</w:t>
      </w:r>
    </w:p>
    <w:p w:rsidR="0052390F" w:rsidRPr="0052390F" w:rsidRDefault="0052390F" w:rsidP="0052390F">
      <w:pPr>
        <w:spacing w:line="500" w:lineRule="exact"/>
        <w:ind w:leftChars="300" w:left="630"/>
        <w:rPr>
          <w:rFonts w:ascii="仿宋_GB2312" w:eastAsia="仿宋_GB2312" w:hAnsiTheme="minorEastAsia" w:cstheme="minorEastAsia"/>
          <w:sz w:val="32"/>
          <w:szCs w:val="32"/>
        </w:rPr>
      </w:pPr>
      <w:r w:rsidRPr="0052390F">
        <w:rPr>
          <w:rFonts w:ascii="仿宋_GB2312" w:eastAsia="仿宋_GB2312" w:hAnsiTheme="minorEastAsia" w:cstheme="minorEastAsia" w:hint="eastAsia"/>
          <w:sz w:val="32"/>
          <w:szCs w:val="32"/>
        </w:rPr>
        <w:t>3.此方案最终解释权归竞赛组委会。</w:t>
      </w:r>
    </w:p>
    <w:p w:rsidR="0052390F" w:rsidRPr="0052390F" w:rsidRDefault="0052390F" w:rsidP="0052390F">
      <w:pPr>
        <w:spacing w:line="500" w:lineRule="exact"/>
        <w:ind w:leftChars="300" w:left="630"/>
        <w:rPr>
          <w:rFonts w:ascii="仿宋_GB2312" w:eastAsia="仿宋_GB2312" w:hAnsiTheme="minorEastAsia" w:cstheme="minorEastAsia"/>
          <w:sz w:val="32"/>
          <w:szCs w:val="32"/>
        </w:rPr>
      </w:pPr>
      <w:r w:rsidRPr="0052390F">
        <w:rPr>
          <w:rFonts w:ascii="仿宋_GB2312" w:eastAsia="仿宋_GB2312" w:hAnsiTheme="minorEastAsia" w:cstheme="minorEastAsia" w:hint="eastAsia"/>
          <w:sz w:val="32"/>
          <w:szCs w:val="32"/>
        </w:rPr>
        <w:t>（联系方式:教务处  周老师    18684995321 ）</w:t>
      </w:r>
    </w:p>
    <w:p w:rsidR="0052390F" w:rsidRPr="0052390F" w:rsidRDefault="0052390F" w:rsidP="0052390F">
      <w:pPr>
        <w:spacing w:line="500" w:lineRule="exact"/>
        <w:ind w:leftChars="300" w:left="630"/>
        <w:rPr>
          <w:rFonts w:ascii="仿宋_GB2312" w:eastAsia="仿宋_GB2312" w:hAnsiTheme="minorEastAsia" w:cstheme="minorEastAsia"/>
          <w:sz w:val="32"/>
          <w:szCs w:val="32"/>
        </w:rPr>
      </w:pPr>
    </w:p>
    <w:p w:rsidR="0052390F" w:rsidRPr="0052390F" w:rsidRDefault="0052390F" w:rsidP="0052390F">
      <w:pPr>
        <w:snapToGrid w:val="0"/>
        <w:spacing w:line="560" w:lineRule="exact"/>
        <w:ind w:leftChars="200" w:left="1060" w:hangingChars="200" w:hanging="640"/>
        <w:rPr>
          <w:rFonts w:ascii="Times New Roman" w:eastAsia="仿宋_GB2312" w:hAnsi="Times New Roman" w:cs="Times New Roman"/>
          <w:sz w:val="32"/>
          <w:szCs w:val="32"/>
        </w:rPr>
      </w:pPr>
      <w:r w:rsidRPr="0052390F">
        <w:rPr>
          <w:rFonts w:ascii="仿宋_GB2312" w:eastAsia="仿宋_GB2312" w:hAnsiTheme="minorEastAsia" w:cstheme="minorEastAsia" w:hint="eastAsia"/>
          <w:sz w:val="32"/>
          <w:szCs w:val="32"/>
        </w:rPr>
        <w:t>附</w:t>
      </w:r>
      <w:r w:rsidR="00DD5B78">
        <w:rPr>
          <w:rFonts w:ascii="仿宋_GB2312" w:eastAsia="仿宋_GB2312" w:hAnsiTheme="minorEastAsia" w:cstheme="minorEastAsia" w:hint="eastAsia"/>
          <w:sz w:val="32"/>
          <w:szCs w:val="32"/>
        </w:rPr>
        <w:t>件</w:t>
      </w:r>
      <w:r w:rsidRPr="0052390F">
        <w:rPr>
          <w:rFonts w:ascii="仿宋_GB2312" w:eastAsia="仿宋_GB2312" w:hAnsiTheme="minorEastAsia" w:cstheme="minorEastAsia" w:hint="eastAsia"/>
          <w:sz w:val="32"/>
          <w:szCs w:val="32"/>
        </w:rPr>
        <w:t>：</w:t>
      </w:r>
      <w:r w:rsidRPr="0052390F">
        <w:rPr>
          <w:rFonts w:ascii="Times New Roman" w:eastAsia="仿宋_GB2312" w:hAnsi="Times New Roman" w:cs="Times New Roman"/>
          <w:sz w:val="32"/>
          <w:szCs w:val="32"/>
        </w:rPr>
        <w:t xml:space="preserve">1. </w:t>
      </w:r>
      <w:r w:rsidRPr="0052390F">
        <w:rPr>
          <w:rFonts w:ascii="Times New Roman" w:eastAsia="仿宋_GB2312" w:hAnsi="Times New Roman" w:cs="Times New Roman" w:hint="eastAsia"/>
          <w:sz w:val="32"/>
          <w:szCs w:val="32"/>
        </w:rPr>
        <w:t>2021</w:t>
      </w:r>
      <w:r w:rsidRPr="0052390F">
        <w:rPr>
          <w:rFonts w:ascii="Times New Roman" w:eastAsia="仿宋_GB2312" w:hAnsi="Times New Roman" w:cs="Times New Roman"/>
          <w:sz w:val="32"/>
          <w:szCs w:val="32"/>
        </w:rPr>
        <w:t>年湖南</w:t>
      </w:r>
      <w:r w:rsidRPr="0052390F">
        <w:rPr>
          <w:rFonts w:ascii="Times New Roman" w:eastAsia="仿宋_GB2312" w:hAnsi="Times New Roman" w:cs="Times New Roman" w:hint="eastAsia"/>
          <w:sz w:val="32"/>
          <w:szCs w:val="32"/>
        </w:rPr>
        <w:t>科技职业学院</w:t>
      </w:r>
      <w:r w:rsidRPr="0052390F">
        <w:rPr>
          <w:rFonts w:ascii="Times New Roman" w:eastAsia="仿宋_GB2312" w:hAnsi="Times New Roman" w:cs="Times New Roman"/>
          <w:sz w:val="32"/>
          <w:szCs w:val="32"/>
        </w:rPr>
        <w:t>教师职业能力竞赛教学</w:t>
      </w:r>
    </w:p>
    <w:p w:rsidR="0052390F" w:rsidRPr="0052390F" w:rsidRDefault="0052390F" w:rsidP="0052390F">
      <w:pPr>
        <w:snapToGrid w:val="0"/>
        <w:spacing w:line="560" w:lineRule="exact"/>
        <w:ind w:firstLineChars="500" w:firstLine="1600"/>
        <w:rPr>
          <w:rFonts w:ascii="Times New Roman" w:eastAsia="仿宋_GB2312" w:hAnsi="Times New Roman" w:cs="Times New Roman"/>
          <w:sz w:val="32"/>
          <w:szCs w:val="32"/>
        </w:rPr>
      </w:pPr>
      <w:r w:rsidRPr="0052390F">
        <w:rPr>
          <w:rFonts w:ascii="Times New Roman" w:eastAsia="仿宋_GB2312" w:hAnsi="Times New Roman" w:cs="Times New Roman"/>
          <w:sz w:val="32"/>
          <w:szCs w:val="32"/>
        </w:rPr>
        <w:t>能力比赛参赛作品材料及现场决赛有关要求</w:t>
      </w:r>
    </w:p>
    <w:p w:rsidR="0052390F" w:rsidRPr="0052390F" w:rsidRDefault="0052390F" w:rsidP="0052390F">
      <w:pPr>
        <w:snapToGrid w:val="0"/>
        <w:spacing w:line="560" w:lineRule="exact"/>
        <w:ind w:leftChars="400" w:left="1160" w:hangingChars="100" w:hanging="320"/>
        <w:rPr>
          <w:rFonts w:ascii="Times New Roman" w:eastAsia="仿宋_GB2312" w:hAnsi="Times New Roman" w:cs="Times New Roman"/>
          <w:sz w:val="32"/>
          <w:szCs w:val="32"/>
        </w:rPr>
      </w:pPr>
      <w:r w:rsidRPr="0052390F">
        <w:rPr>
          <w:rFonts w:ascii="Times New Roman" w:eastAsia="仿宋_GB2312" w:hAnsi="Times New Roman" w:cs="Times New Roman" w:hint="eastAsia"/>
          <w:sz w:val="32"/>
          <w:szCs w:val="32"/>
        </w:rPr>
        <w:t>2</w:t>
      </w:r>
      <w:r w:rsidRPr="0052390F">
        <w:rPr>
          <w:rFonts w:ascii="Times New Roman" w:eastAsia="仿宋_GB2312" w:hAnsi="Times New Roman" w:cs="Times New Roman"/>
          <w:sz w:val="32"/>
          <w:szCs w:val="32"/>
        </w:rPr>
        <w:t>.202</w:t>
      </w:r>
      <w:r w:rsidRPr="0052390F">
        <w:rPr>
          <w:rFonts w:ascii="Times New Roman" w:eastAsia="仿宋_GB2312" w:hAnsi="Times New Roman" w:cs="Times New Roman" w:hint="eastAsia"/>
          <w:sz w:val="32"/>
          <w:szCs w:val="32"/>
        </w:rPr>
        <w:t>1</w:t>
      </w:r>
      <w:r w:rsidRPr="0052390F">
        <w:rPr>
          <w:rFonts w:ascii="Times New Roman" w:eastAsia="仿宋_GB2312" w:hAnsi="Times New Roman" w:cs="Times New Roman"/>
          <w:sz w:val="32"/>
          <w:szCs w:val="32"/>
        </w:rPr>
        <w:t>年湖南</w:t>
      </w:r>
      <w:r w:rsidRPr="0052390F">
        <w:rPr>
          <w:rFonts w:ascii="Times New Roman" w:eastAsia="仿宋_GB2312" w:hAnsi="Times New Roman" w:cs="Times New Roman" w:hint="eastAsia"/>
          <w:sz w:val="32"/>
          <w:szCs w:val="32"/>
        </w:rPr>
        <w:t>科技职业学院</w:t>
      </w:r>
      <w:r w:rsidRPr="0052390F">
        <w:rPr>
          <w:rFonts w:ascii="Times New Roman" w:eastAsia="仿宋_GB2312" w:hAnsi="Times New Roman" w:cs="Times New Roman"/>
          <w:sz w:val="32"/>
          <w:szCs w:val="32"/>
        </w:rPr>
        <w:t>教师职业能力竞赛教学能力比赛评审评分指标</w:t>
      </w:r>
    </w:p>
    <w:p w:rsidR="0052390F" w:rsidRPr="0052390F" w:rsidRDefault="0052390F" w:rsidP="0052390F">
      <w:pPr>
        <w:snapToGrid w:val="0"/>
        <w:spacing w:line="560" w:lineRule="exact"/>
        <w:ind w:leftChars="400" w:left="1160" w:hangingChars="100" w:hanging="320"/>
        <w:rPr>
          <w:rFonts w:ascii="Times New Roman" w:eastAsia="仿宋_GB2312" w:hAnsi="Times New Roman" w:cs="Times New Roman"/>
          <w:sz w:val="32"/>
          <w:szCs w:val="32"/>
        </w:rPr>
      </w:pPr>
      <w:r w:rsidRPr="0052390F">
        <w:rPr>
          <w:rFonts w:ascii="Times New Roman" w:eastAsia="仿宋_GB2312" w:hAnsi="Times New Roman" w:cs="Times New Roman" w:hint="eastAsia"/>
          <w:sz w:val="32"/>
          <w:szCs w:val="32"/>
        </w:rPr>
        <w:t>3</w:t>
      </w:r>
      <w:r w:rsidRPr="0052390F">
        <w:rPr>
          <w:rFonts w:ascii="Times New Roman" w:eastAsia="仿宋_GB2312" w:hAnsi="Times New Roman" w:cs="Times New Roman"/>
          <w:sz w:val="32"/>
          <w:szCs w:val="32"/>
        </w:rPr>
        <w:t>.202</w:t>
      </w:r>
      <w:r w:rsidRPr="0052390F">
        <w:rPr>
          <w:rFonts w:ascii="Times New Roman" w:eastAsia="仿宋_GB2312" w:hAnsi="Times New Roman" w:cs="Times New Roman" w:hint="eastAsia"/>
          <w:sz w:val="32"/>
          <w:szCs w:val="32"/>
        </w:rPr>
        <w:t>1</w:t>
      </w:r>
      <w:r w:rsidRPr="0052390F">
        <w:rPr>
          <w:rFonts w:ascii="Times New Roman" w:eastAsia="仿宋_GB2312" w:hAnsi="Times New Roman" w:cs="Times New Roman"/>
          <w:sz w:val="32"/>
          <w:szCs w:val="32"/>
        </w:rPr>
        <w:t>年湖南</w:t>
      </w:r>
      <w:r w:rsidRPr="0052390F">
        <w:rPr>
          <w:rFonts w:ascii="Times New Roman" w:eastAsia="仿宋_GB2312" w:hAnsi="Times New Roman" w:cs="Times New Roman" w:hint="eastAsia"/>
          <w:sz w:val="32"/>
          <w:szCs w:val="32"/>
        </w:rPr>
        <w:t>科技职业学院</w:t>
      </w:r>
      <w:r w:rsidRPr="0052390F">
        <w:rPr>
          <w:rFonts w:ascii="Times New Roman" w:eastAsia="仿宋_GB2312" w:hAnsi="Times New Roman" w:cs="Times New Roman"/>
          <w:sz w:val="32"/>
          <w:szCs w:val="32"/>
        </w:rPr>
        <w:t>教师职业能力竞赛教学能力比赛报名表</w:t>
      </w:r>
    </w:p>
    <w:p w:rsidR="0052390F" w:rsidRPr="0052390F" w:rsidRDefault="0052390F" w:rsidP="0052390F">
      <w:pPr>
        <w:snapToGrid w:val="0"/>
        <w:spacing w:line="560" w:lineRule="exact"/>
        <w:ind w:leftChars="400" w:left="1160" w:hangingChars="100" w:hanging="320"/>
        <w:rPr>
          <w:rFonts w:ascii="Times New Roman" w:eastAsia="仿宋_GB2312" w:hAnsi="Times New Roman" w:cs="Times New Roman"/>
          <w:sz w:val="32"/>
          <w:szCs w:val="32"/>
        </w:rPr>
      </w:pPr>
      <w:r w:rsidRPr="0052390F">
        <w:rPr>
          <w:rFonts w:ascii="Times New Roman" w:eastAsia="仿宋_GB2312" w:hAnsi="Times New Roman" w:cs="Times New Roman" w:hint="eastAsia"/>
          <w:sz w:val="32"/>
          <w:szCs w:val="32"/>
        </w:rPr>
        <w:t>4</w:t>
      </w:r>
      <w:r w:rsidRPr="0052390F">
        <w:rPr>
          <w:rFonts w:ascii="Times New Roman" w:eastAsia="仿宋_GB2312" w:hAnsi="Times New Roman" w:cs="Times New Roman"/>
          <w:sz w:val="32"/>
          <w:szCs w:val="32"/>
        </w:rPr>
        <w:t>.202</w:t>
      </w:r>
      <w:r w:rsidRPr="0052390F">
        <w:rPr>
          <w:rFonts w:ascii="Times New Roman" w:eastAsia="仿宋_GB2312" w:hAnsi="Times New Roman" w:cs="Times New Roman" w:hint="eastAsia"/>
          <w:sz w:val="32"/>
          <w:szCs w:val="32"/>
        </w:rPr>
        <w:t>1</w:t>
      </w:r>
      <w:r w:rsidRPr="0052390F">
        <w:rPr>
          <w:rFonts w:ascii="Times New Roman" w:eastAsia="仿宋_GB2312" w:hAnsi="Times New Roman" w:cs="Times New Roman"/>
          <w:sz w:val="32"/>
          <w:szCs w:val="32"/>
        </w:rPr>
        <w:t>年湖南</w:t>
      </w:r>
      <w:r w:rsidRPr="0052390F">
        <w:rPr>
          <w:rFonts w:ascii="Times New Roman" w:eastAsia="仿宋_GB2312" w:hAnsi="Times New Roman" w:cs="Times New Roman" w:hint="eastAsia"/>
          <w:sz w:val="32"/>
          <w:szCs w:val="32"/>
        </w:rPr>
        <w:t>科技职业学院</w:t>
      </w:r>
      <w:r w:rsidRPr="0052390F">
        <w:rPr>
          <w:rFonts w:ascii="Times New Roman" w:eastAsia="仿宋_GB2312" w:hAnsi="Times New Roman" w:cs="Times New Roman"/>
          <w:sz w:val="32"/>
          <w:szCs w:val="32"/>
        </w:rPr>
        <w:t>教师职业能力竞赛教学能力比赛报名汇总表</w:t>
      </w:r>
    </w:p>
    <w:p w:rsidR="0052390F" w:rsidRPr="0052390F" w:rsidRDefault="0052390F" w:rsidP="0052390F">
      <w:pPr>
        <w:rPr>
          <w:rFonts w:ascii="Times New Roman" w:eastAsia="黑体" w:hAnsi="Times New Roman" w:cs="Times New Roman"/>
          <w:sz w:val="32"/>
        </w:rPr>
      </w:pPr>
      <w:r w:rsidRPr="0052390F">
        <w:rPr>
          <w:rFonts w:ascii="Times New Roman" w:eastAsia="黑体" w:hAnsi="Times New Roman" w:cs="Times New Roman"/>
          <w:sz w:val="32"/>
        </w:rPr>
        <w:lastRenderedPageBreak/>
        <w:t>附</w:t>
      </w:r>
      <w:r w:rsidRPr="0052390F">
        <w:rPr>
          <w:rFonts w:ascii="Times New Roman" w:eastAsia="黑体" w:hAnsi="Times New Roman" w:cs="Times New Roman"/>
          <w:sz w:val="32"/>
        </w:rPr>
        <w:t>1</w:t>
      </w:r>
    </w:p>
    <w:p w:rsidR="0052390F" w:rsidRPr="0052390F" w:rsidRDefault="0052390F" w:rsidP="0052390F">
      <w:pPr>
        <w:rPr>
          <w:rFonts w:ascii="Times New Roman" w:eastAsia="仿宋_GB2312" w:hAnsi="Times New Roman" w:cs="Times New Roman"/>
          <w:sz w:val="32"/>
        </w:rPr>
      </w:pPr>
    </w:p>
    <w:p w:rsidR="0052390F" w:rsidRPr="0052390F" w:rsidRDefault="0052390F" w:rsidP="0052390F">
      <w:pPr>
        <w:overflowPunct w:val="0"/>
        <w:snapToGrid w:val="0"/>
        <w:spacing w:line="560" w:lineRule="exact"/>
        <w:jc w:val="center"/>
        <w:rPr>
          <w:rFonts w:ascii="黑体" w:eastAsia="黑体" w:hAnsi="黑体" w:cs="黑体"/>
          <w:sz w:val="44"/>
          <w:szCs w:val="44"/>
        </w:rPr>
      </w:pPr>
      <w:r w:rsidRPr="0052390F">
        <w:rPr>
          <w:rFonts w:ascii="黑体" w:eastAsia="黑体" w:hAnsi="黑体" w:cs="黑体" w:hint="eastAsia"/>
          <w:sz w:val="44"/>
          <w:szCs w:val="44"/>
        </w:rPr>
        <w:t>2021年湖南科技职业学院教师职业能力</w:t>
      </w:r>
    </w:p>
    <w:p w:rsidR="0052390F" w:rsidRPr="0052390F" w:rsidRDefault="0052390F" w:rsidP="0052390F">
      <w:pPr>
        <w:overflowPunct w:val="0"/>
        <w:snapToGrid w:val="0"/>
        <w:spacing w:line="560" w:lineRule="exact"/>
        <w:jc w:val="center"/>
        <w:rPr>
          <w:rFonts w:ascii="黑体" w:eastAsia="黑体" w:hAnsi="黑体" w:cs="黑体"/>
          <w:sz w:val="44"/>
          <w:szCs w:val="44"/>
        </w:rPr>
      </w:pPr>
      <w:r w:rsidRPr="0052390F">
        <w:rPr>
          <w:rFonts w:ascii="黑体" w:eastAsia="黑体" w:hAnsi="黑体" w:cs="黑体" w:hint="eastAsia"/>
          <w:sz w:val="44"/>
          <w:szCs w:val="44"/>
        </w:rPr>
        <w:t>竞赛教学能力比赛参赛作品材料</w:t>
      </w:r>
    </w:p>
    <w:p w:rsidR="0052390F" w:rsidRPr="0052390F" w:rsidRDefault="0052390F" w:rsidP="0052390F">
      <w:pPr>
        <w:overflowPunct w:val="0"/>
        <w:snapToGrid w:val="0"/>
        <w:spacing w:line="560" w:lineRule="exact"/>
        <w:jc w:val="center"/>
        <w:rPr>
          <w:rFonts w:ascii="黑体" w:eastAsia="黑体" w:hAnsi="黑体" w:cs="黑体"/>
          <w:sz w:val="44"/>
          <w:szCs w:val="44"/>
        </w:rPr>
      </w:pPr>
      <w:r w:rsidRPr="0052390F">
        <w:rPr>
          <w:rFonts w:ascii="黑体" w:eastAsia="黑体" w:hAnsi="黑体" w:cs="黑体" w:hint="eastAsia"/>
          <w:sz w:val="44"/>
          <w:szCs w:val="44"/>
        </w:rPr>
        <w:t>及现场决赛有关要求</w:t>
      </w:r>
    </w:p>
    <w:p w:rsidR="0052390F" w:rsidRPr="0052390F" w:rsidRDefault="0052390F" w:rsidP="0052390F">
      <w:pPr>
        <w:overflowPunct w:val="0"/>
        <w:spacing w:line="560" w:lineRule="exact"/>
        <w:ind w:firstLineChars="200" w:firstLine="640"/>
        <w:rPr>
          <w:rFonts w:ascii="Times New Roman" w:eastAsia="宋体" w:hAnsi="Times New Roman" w:cs="Times New Roman"/>
          <w:sz w:val="32"/>
        </w:rPr>
      </w:pPr>
    </w:p>
    <w:p w:rsidR="0052390F" w:rsidRPr="0052390F" w:rsidRDefault="0052390F" w:rsidP="0052390F">
      <w:pPr>
        <w:overflowPunct w:val="0"/>
        <w:spacing w:line="560" w:lineRule="exact"/>
        <w:ind w:firstLineChars="200" w:firstLine="640"/>
        <w:outlineLvl w:val="0"/>
        <w:rPr>
          <w:rFonts w:ascii="Times New Roman" w:eastAsia="黑体" w:hAnsi="Times New Roman" w:cs="Times New Roman"/>
          <w:sz w:val="32"/>
        </w:rPr>
      </w:pPr>
      <w:bookmarkStart w:id="0" w:name="_Toc30864"/>
      <w:bookmarkStart w:id="1" w:name="_Toc7023"/>
      <w:r w:rsidRPr="0052390F">
        <w:rPr>
          <w:rFonts w:ascii="Times New Roman" w:eastAsia="黑体" w:hAnsi="Times New Roman" w:cs="Times New Roman"/>
          <w:sz w:val="32"/>
        </w:rPr>
        <w:t>一、参赛作品文档</w:t>
      </w:r>
      <w:bookmarkEnd w:id="0"/>
      <w:bookmarkEnd w:id="1"/>
    </w:p>
    <w:p w:rsidR="0052390F" w:rsidRPr="0052390F" w:rsidRDefault="0052390F" w:rsidP="0052390F">
      <w:pPr>
        <w:overflowPunct w:val="0"/>
        <w:spacing w:line="560" w:lineRule="exact"/>
        <w:ind w:firstLineChars="200" w:firstLine="640"/>
        <w:rPr>
          <w:rFonts w:ascii="Times New Roman" w:eastAsia="仿宋_GB2312" w:hAnsi="Times New Roman" w:cs="Times New Roman"/>
          <w:sz w:val="32"/>
        </w:rPr>
      </w:pPr>
      <w:r w:rsidRPr="0052390F">
        <w:rPr>
          <w:rFonts w:ascii="Times New Roman" w:eastAsia="仿宋_GB2312" w:hAnsi="Times New Roman" w:cs="Times New Roman"/>
          <w:sz w:val="32"/>
        </w:rPr>
        <w:t>所有文档材料均要求规范、简明、完整、朴实，不得泄露地区、学校、姓名，以</w:t>
      </w:r>
      <w:r w:rsidRPr="0052390F">
        <w:rPr>
          <w:rFonts w:ascii="Times New Roman" w:eastAsia="仿宋_GB2312" w:hAnsi="Times New Roman" w:cs="Times New Roman"/>
          <w:sz w:val="32"/>
        </w:rPr>
        <w:t>PDF</w:t>
      </w:r>
      <w:r w:rsidRPr="0052390F">
        <w:rPr>
          <w:rFonts w:ascii="Times New Roman" w:eastAsia="仿宋_GB2312" w:hAnsi="Times New Roman" w:cs="Times New Roman"/>
          <w:sz w:val="32"/>
        </w:rPr>
        <w:t>格式提交，每个文件大小不超过</w:t>
      </w:r>
      <w:r w:rsidRPr="0052390F">
        <w:rPr>
          <w:rFonts w:ascii="Times New Roman" w:eastAsia="仿宋_GB2312" w:hAnsi="Times New Roman" w:cs="Times New Roman"/>
          <w:sz w:val="32"/>
        </w:rPr>
        <w:t>100M</w:t>
      </w:r>
      <w:r w:rsidRPr="0052390F">
        <w:rPr>
          <w:rFonts w:ascii="Times New Roman" w:eastAsia="仿宋_GB2312" w:hAnsi="Times New Roman" w:cs="Times New Roman"/>
          <w:sz w:val="32"/>
        </w:rPr>
        <w:t>。</w:t>
      </w:r>
    </w:p>
    <w:p w:rsidR="0052390F" w:rsidRPr="0052390F" w:rsidRDefault="0052390F" w:rsidP="0052390F">
      <w:pPr>
        <w:overflowPunct w:val="0"/>
        <w:spacing w:line="560" w:lineRule="exact"/>
        <w:ind w:firstLineChars="200" w:firstLine="643"/>
        <w:outlineLvl w:val="1"/>
        <w:rPr>
          <w:rFonts w:ascii="Times New Roman" w:eastAsia="楷体" w:hAnsi="Times New Roman" w:cs="Times New Roman"/>
          <w:b/>
          <w:sz w:val="32"/>
        </w:rPr>
      </w:pPr>
      <w:bookmarkStart w:id="2" w:name="_Toc21491"/>
      <w:bookmarkStart w:id="3" w:name="_Toc15524"/>
      <w:r w:rsidRPr="0052390F">
        <w:rPr>
          <w:rFonts w:ascii="Times New Roman" w:eastAsia="楷体" w:hAnsi="Times New Roman" w:cs="Times New Roman"/>
          <w:b/>
          <w:sz w:val="32"/>
        </w:rPr>
        <w:t>（一）参赛教案</w:t>
      </w:r>
      <w:bookmarkEnd w:id="2"/>
      <w:bookmarkEnd w:id="3"/>
    </w:p>
    <w:p w:rsidR="0052390F" w:rsidRPr="0052390F" w:rsidRDefault="0052390F" w:rsidP="0052390F">
      <w:pPr>
        <w:overflowPunct w:val="0"/>
        <w:spacing w:line="560" w:lineRule="exact"/>
        <w:ind w:firstLineChars="200" w:firstLine="640"/>
        <w:rPr>
          <w:rFonts w:ascii="Times New Roman" w:eastAsia="仿宋_GB2312" w:hAnsi="Times New Roman" w:cs="Times New Roman"/>
          <w:sz w:val="32"/>
        </w:rPr>
      </w:pPr>
      <w:r w:rsidRPr="0052390F">
        <w:rPr>
          <w:rFonts w:ascii="Times New Roman" w:eastAsia="仿宋_GB2312" w:hAnsi="Times New Roman" w:cs="Times New Roman"/>
          <w:sz w:val="32"/>
        </w:rPr>
        <w:t>参赛团队根据提交的专业人才培养方案和课程标准，选取该课程在一个学期中符合规定的教学任务作为参赛作品，撰写实际使用的教案。教案应包括授课信息、任务目标、学情分析、活动安排、课后反思等教学基本要素，设计合理、重点突出、规范完整、详略得当。建议每</w:t>
      </w:r>
      <w:r w:rsidRPr="0052390F">
        <w:rPr>
          <w:rFonts w:ascii="Times New Roman" w:eastAsia="仿宋_GB2312" w:hAnsi="Times New Roman" w:cs="Times New Roman"/>
          <w:sz w:val="32"/>
        </w:rPr>
        <w:t>2</w:t>
      </w:r>
      <w:r w:rsidRPr="0052390F">
        <w:rPr>
          <w:rFonts w:ascii="Times New Roman" w:eastAsia="仿宋_GB2312" w:hAnsi="Times New Roman" w:cs="Times New Roman"/>
          <w:sz w:val="32"/>
        </w:rPr>
        <w:t>学时为</w:t>
      </w:r>
      <w:r w:rsidRPr="0052390F">
        <w:rPr>
          <w:rFonts w:ascii="Times New Roman" w:eastAsia="仿宋_GB2312" w:hAnsi="Times New Roman" w:cs="Times New Roman"/>
          <w:sz w:val="32"/>
        </w:rPr>
        <w:t>1</w:t>
      </w:r>
      <w:r w:rsidRPr="0052390F">
        <w:rPr>
          <w:rFonts w:ascii="Times New Roman" w:eastAsia="仿宋_GB2312" w:hAnsi="Times New Roman" w:cs="Times New Roman"/>
          <w:sz w:val="32"/>
        </w:rPr>
        <w:t>个教案，每个教案中的教学过程安排及主要</w:t>
      </w:r>
      <w:proofErr w:type="gramStart"/>
      <w:r w:rsidRPr="0052390F">
        <w:rPr>
          <w:rFonts w:ascii="Times New Roman" w:eastAsia="仿宋_GB2312" w:hAnsi="Times New Roman" w:cs="Times New Roman"/>
          <w:sz w:val="32"/>
        </w:rPr>
        <w:t>内容占幅</w:t>
      </w:r>
      <w:proofErr w:type="gramEnd"/>
      <w:r w:rsidRPr="0052390F">
        <w:rPr>
          <w:rFonts w:ascii="Times New Roman" w:eastAsia="仿宋_GB2312" w:hAnsi="Times New Roman" w:cs="Times New Roman"/>
          <w:sz w:val="32"/>
        </w:rPr>
        <w:t>75%</w:t>
      </w:r>
      <w:r w:rsidRPr="0052390F">
        <w:rPr>
          <w:rFonts w:ascii="Times New Roman" w:eastAsia="仿宋_GB2312" w:hAnsi="Times New Roman" w:cs="Times New Roman"/>
          <w:sz w:val="32"/>
        </w:rPr>
        <w:t>左右。每个参赛作品的全部教案合并为一个文件提交。</w:t>
      </w:r>
    </w:p>
    <w:p w:rsidR="0052390F" w:rsidRPr="0052390F" w:rsidRDefault="0052390F" w:rsidP="0052390F">
      <w:pPr>
        <w:overflowPunct w:val="0"/>
        <w:spacing w:line="560" w:lineRule="exact"/>
        <w:ind w:firstLineChars="200" w:firstLine="643"/>
        <w:outlineLvl w:val="1"/>
        <w:rPr>
          <w:rFonts w:ascii="Times New Roman" w:eastAsia="楷体" w:hAnsi="Times New Roman" w:cs="Times New Roman"/>
          <w:b/>
          <w:sz w:val="32"/>
        </w:rPr>
      </w:pPr>
      <w:bookmarkStart w:id="4" w:name="_Toc23062"/>
      <w:bookmarkStart w:id="5" w:name="_Toc11112"/>
      <w:r w:rsidRPr="0052390F">
        <w:rPr>
          <w:rFonts w:ascii="Times New Roman" w:eastAsia="楷体" w:hAnsi="Times New Roman" w:cs="Times New Roman"/>
          <w:b/>
          <w:sz w:val="32"/>
        </w:rPr>
        <w:t>（二）教学实施报告</w:t>
      </w:r>
      <w:bookmarkEnd w:id="4"/>
      <w:bookmarkEnd w:id="5"/>
    </w:p>
    <w:p w:rsidR="0052390F" w:rsidRPr="0052390F" w:rsidRDefault="0052390F" w:rsidP="0052390F">
      <w:pPr>
        <w:overflowPunct w:val="0"/>
        <w:spacing w:line="560" w:lineRule="exact"/>
        <w:ind w:firstLineChars="200" w:firstLine="640"/>
        <w:rPr>
          <w:rFonts w:ascii="Times New Roman" w:eastAsia="仿宋_GB2312" w:hAnsi="Times New Roman" w:cs="Times New Roman"/>
          <w:sz w:val="32"/>
        </w:rPr>
      </w:pPr>
      <w:r w:rsidRPr="0052390F">
        <w:rPr>
          <w:rFonts w:ascii="Times New Roman" w:eastAsia="仿宋_GB2312" w:hAnsi="Times New Roman" w:cs="Times New Roman"/>
          <w:sz w:val="32"/>
        </w:rPr>
        <w:t>参赛团队在完成教学设计和实施之后，撰写</w:t>
      </w:r>
      <w:r w:rsidRPr="0052390F">
        <w:rPr>
          <w:rFonts w:ascii="Times New Roman" w:eastAsia="仿宋_GB2312" w:hAnsi="Times New Roman" w:cs="Times New Roman"/>
          <w:sz w:val="32"/>
        </w:rPr>
        <w:t>1</w:t>
      </w:r>
      <w:r w:rsidRPr="0052390F">
        <w:rPr>
          <w:rFonts w:ascii="Times New Roman" w:eastAsia="仿宋_GB2312" w:hAnsi="Times New Roman" w:cs="Times New Roman"/>
          <w:sz w:val="32"/>
        </w:rPr>
        <w:t>份教学实施报告。报告应梳理总结参赛作品的整体教学设计、课堂教学实施成效、反思与改进等方面情况，突出重点和特色，可用图、</w:t>
      </w:r>
      <w:r w:rsidRPr="0052390F">
        <w:rPr>
          <w:rFonts w:ascii="Times New Roman" w:eastAsia="仿宋_GB2312" w:hAnsi="Times New Roman" w:cs="Times New Roman"/>
          <w:spacing w:val="-4"/>
          <w:sz w:val="32"/>
        </w:rPr>
        <w:t>表等对实施过程和成效加以佐证，字符在</w:t>
      </w:r>
      <w:r w:rsidRPr="0052390F">
        <w:rPr>
          <w:rFonts w:ascii="Times New Roman" w:eastAsia="仿宋_GB2312" w:hAnsi="Times New Roman" w:cs="Times New Roman"/>
          <w:spacing w:val="-4"/>
          <w:sz w:val="32"/>
        </w:rPr>
        <w:t>4500~5000</w:t>
      </w:r>
      <w:r w:rsidRPr="0052390F">
        <w:rPr>
          <w:rFonts w:ascii="Times New Roman" w:eastAsia="仿宋_GB2312" w:hAnsi="Times New Roman" w:cs="Times New Roman"/>
          <w:spacing w:val="-4"/>
          <w:sz w:val="32"/>
        </w:rPr>
        <w:t>个，插入图表不超过</w:t>
      </w:r>
      <w:r w:rsidRPr="0052390F">
        <w:rPr>
          <w:rFonts w:ascii="Times New Roman" w:eastAsia="仿宋_GB2312" w:hAnsi="Times New Roman" w:cs="Times New Roman"/>
          <w:spacing w:val="-4"/>
          <w:sz w:val="32"/>
        </w:rPr>
        <w:t>15</w:t>
      </w:r>
      <w:r w:rsidRPr="0052390F">
        <w:rPr>
          <w:rFonts w:ascii="Times New Roman" w:eastAsia="仿宋_GB2312" w:hAnsi="Times New Roman" w:cs="Times New Roman"/>
          <w:spacing w:val="-4"/>
          <w:sz w:val="32"/>
        </w:rPr>
        <w:t>张（每张图片尺寸约</w:t>
      </w:r>
      <w:r w:rsidRPr="0052390F">
        <w:rPr>
          <w:rFonts w:ascii="Times New Roman" w:eastAsia="仿宋_GB2312" w:hAnsi="Times New Roman" w:cs="Times New Roman"/>
          <w:spacing w:val="-4"/>
          <w:sz w:val="32"/>
        </w:rPr>
        <w:t>5</w:t>
      </w:r>
      <w:r w:rsidR="005E4AD9">
        <w:rPr>
          <w:rFonts w:ascii="Times New Roman" w:eastAsia="仿宋_GB2312" w:hAnsi="Times New Roman" w:cs="Times New Roman" w:hint="eastAsia"/>
          <w:spacing w:val="-4"/>
          <w:sz w:val="32"/>
        </w:rPr>
        <w:t>c</w:t>
      </w:r>
      <w:r w:rsidRPr="0052390F">
        <w:rPr>
          <w:rFonts w:ascii="Times New Roman" w:eastAsia="仿宋_GB2312" w:hAnsi="Times New Roman" w:cs="Times New Roman"/>
          <w:spacing w:val="-4"/>
          <w:sz w:val="32"/>
        </w:rPr>
        <w:t>m×7</w:t>
      </w:r>
      <w:r w:rsidR="005E4AD9">
        <w:rPr>
          <w:rFonts w:ascii="Times New Roman" w:eastAsia="仿宋_GB2312" w:hAnsi="Times New Roman" w:cs="Times New Roman" w:hint="eastAsia"/>
          <w:spacing w:val="-4"/>
          <w:sz w:val="32"/>
        </w:rPr>
        <w:t>c</w:t>
      </w:r>
      <w:r w:rsidRPr="0052390F">
        <w:rPr>
          <w:rFonts w:ascii="Times New Roman" w:eastAsia="仿宋_GB2312" w:hAnsi="Times New Roman" w:cs="Times New Roman"/>
          <w:spacing w:val="-4"/>
          <w:sz w:val="32"/>
        </w:rPr>
        <w:t>m</w:t>
      </w:r>
      <w:r w:rsidRPr="0052390F">
        <w:rPr>
          <w:rFonts w:ascii="Times New Roman" w:eastAsia="仿宋_GB2312" w:hAnsi="Times New Roman" w:cs="Times New Roman"/>
          <w:spacing w:val="-4"/>
          <w:sz w:val="32"/>
        </w:rPr>
        <w:t>或</w:t>
      </w:r>
      <w:r w:rsidRPr="0052390F">
        <w:rPr>
          <w:rFonts w:ascii="Times New Roman" w:eastAsia="仿宋_GB2312" w:hAnsi="Times New Roman" w:cs="Times New Roman"/>
          <w:spacing w:val="-4"/>
          <w:sz w:val="32"/>
        </w:rPr>
        <w:t>7</w:t>
      </w:r>
      <w:r w:rsidR="005E4AD9">
        <w:rPr>
          <w:rFonts w:ascii="Times New Roman" w:eastAsia="仿宋_GB2312" w:hAnsi="Times New Roman" w:cs="Times New Roman" w:hint="eastAsia"/>
          <w:spacing w:val="-4"/>
          <w:sz w:val="32"/>
        </w:rPr>
        <w:t>c</w:t>
      </w:r>
      <w:r w:rsidRPr="0052390F">
        <w:rPr>
          <w:rFonts w:ascii="Times New Roman" w:eastAsia="仿宋_GB2312" w:hAnsi="Times New Roman" w:cs="Times New Roman"/>
          <w:spacing w:val="-4"/>
          <w:sz w:val="32"/>
        </w:rPr>
        <w:t>m×15</w:t>
      </w:r>
      <w:r w:rsidR="005E4AD9">
        <w:rPr>
          <w:rFonts w:ascii="Times New Roman" w:eastAsia="仿宋_GB2312" w:hAnsi="Times New Roman" w:cs="Times New Roman" w:hint="eastAsia"/>
          <w:spacing w:val="-4"/>
          <w:sz w:val="32"/>
        </w:rPr>
        <w:t>c</w:t>
      </w:r>
      <w:r w:rsidRPr="0052390F">
        <w:rPr>
          <w:rFonts w:ascii="Times New Roman" w:eastAsia="仿宋_GB2312" w:hAnsi="Times New Roman" w:cs="Times New Roman"/>
          <w:spacing w:val="-4"/>
          <w:sz w:val="32"/>
        </w:rPr>
        <w:t>m</w:t>
      </w:r>
      <w:r w:rsidRPr="0052390F">
        <w:rPr>
          <w:rFonts w:ascii="Times New Roman" w:eastAsia="仿宋_GB2312" w:hAnsi="Times New Roman" w:cs="Times New Roman"/>
          <w:spacing w:val="-4"/>
          <w:sz w:val="32"/>
        </w:rPr>
        <w:t>）。</w:t>
      </w:r>
    </w:p>
    <w:p w:rsidR="0052390F" w:rsidRPr="0052390F" w:rsidRDefault="0052390F" w:rsidP="0052390F">
      <w:pPr>
        <w:overflowPunct w:val="0"/>
        <w:spacing w:line="560" w:lineRule="exact"/>
        <w:ind w:firstLineChars="200" w:firstLine="643"/>
        <w:outlineLvl w:val="1"/>
        <w:rPr>
          <w:rFonts w:ascii="Times New Roman" w:eastAsia="楷体" w:hAnsi="Times New Roman" w:cs="Times New Roman"/>
          <w:b/>
          <w:sz w:val="32"/>
        </w:rPr>
      </w:pPr>
      <w:bookmarkStart w:id="6" w:name="_Toc19934"/>
      <w:bookmarkStart w:id="7" w:name="_Toc12672"/>
      <w:r w:rsidRPr="0052390F">
        <w:rPr>
          <w:rFonts w:ascii="Times New Roman" w:eastAsia="楷体" w:hAnsi="Times New Roman" w:cs="Times New Roman"/>
          <w:b/>
          <w:sz w:val="32"/>
        </w:rPr>
        <w:lastRenderedPageBreak/>
        <w:t>（三）专业人才培养方案</w:t>
      </w:r>
      <w:bookmarkEnd w:id="6"/>
      <w:bookmarkEnd w:id="7"/>
    </w:p>
    <w:p w:rsidR="0052390F" w:rsidRPr="0052390F" w:rsidRDefault="0052390F" w:rsidP="0052390F">
      <w:pPr>
        <w:overflowPunct w:val="0"/>
        <w:spacing w:line="560" w:lineRule="exact"/>
        <w:ind w:firstLineChars="200" w:firstLine="640"/>
        <w:rPr>
          <w:rFonts w:ascii="Times New Roman" w:eastAsia="仿宋_GB2312" w:hAnsi="Times New Roman" w:cs="Times New Roman"/>
          <w:sz w:val="32"/>
        </w:rPr>
      </w:pPr>
      <w:r w:rsidRPr="0052390F">
        <w:rPr>
          <w:rFonts w:ascii="Times New Roman" w:eastAsia="仿宋_GB2312" w:hAnsi="Times New Roman" w:cs="Times New Roman"/>
          <w:sz w:val="32"/>
        </w:rPr>
        <w:t>参赛团队提交学校实际使用的专业人才培养方案，并附上本校网站发布的网址链接。专业人才培养方案应按照《教育部关于职业院校专业人才培养方案制订与实施工作的指导意见》（教职成〔</w:t>
      </w:r>
      <w:r w:rsidRPr="0052390F">
        <w:rPr>
          <w:rFonts w:ascii="Times New Roman" w:eastAsia="仿宋_GB2312" w:hAnsi="Times New Roman" w:cs="Times New Roman"/>
          <w:sz w:val="32"/>
        </w:rPr>
        <w:t>2019</w:t>
      </w:r>
      <w:r w:rsidRPr="0052390F">
        <w:rPr>
          <w:rFonts w:ascii="Times New Roman" w:eastAsia="仿宋_GB2312" w:hAnsi="Times New Roman" w:cs="Times New Roman"/>
          <w:sz w:val="32"/>
        </w:rPr>
        <w:t>〕</w:t>
      </w:r>
      <w:r w:rsidRPr="0052390F">
        <w:rPr>
          <w:rFonts w:ascii="Times New Roman" w:eastAsia="仿宋_GB2312" w:hAnsi="Times New Roman" w:cs="Times New Roman"/>
          <w:sz w:val="32"/>
        </w:rPr>
        <w:t>13</w:t>
      </w:r>
      <w:r w:rsidRPr="0052390F">
        <w:rPr>
          <w:rFonts w:ascii="Times New Roman" w:eastAsia="仿宋_GB2312" w:hAnsi="Times New Roman" w:cs="Times New Roman"/>
          <w:sz w:val="32"/>
        </w:rPr>
        <w:t>号）和《关于组织做好职业院校专业人才培养方案制订与实施工作的通知》（教职</w:t>
      </w:r>
      <w:proofErr w:type="gramStart"/>
      <w:r w:rsidRPr="0052390F">
        <w:rPr>
          <w:rFonts w:ascii="Times New Roman" w:eastAsia="仿宋_GB2312" w:hAnsi="Times New Roman" w:cs="Times New Roman"/>
          <w:sz w:val="32"/>
        </w:rPr>
        <w:t>成司函</w:t>
      </w:r>
      <w:proofErr w:type="gramEnd"/>
      <w:r w:rsidRPr="0052390F">
        <w:rPr>
          <w:rFonts w:ascii="Times New Roman" w:eastAsia="仿宋_GB2312" w:hAnsi="Times New Roman" w:cs="Times New Roman"/>
          <w:sz w:val="32"/>
        </w:rPr>
        <w:t>〔</w:t>
      </w:r>
      <w:r w:rsidRPr="0052390F">
        <w:rPr>
          <w:rFonts w:ascii="Times New Roman" w:eastAsia="仿宋_GB2312" w:hAnsi="Times New Roman" w:cs="Times New Roman"/>
          <w:sz w:val="32"/>
        </w:rPr>
        <w:t>2019</w:t>
      </w:r>
      <w:r w:rsidRPr="0052390F">
        <w:rPr>
          <w:rFonts w:ascii="Times New Roman" w:eastAsia="仿宋_GB2312" w:hAnsi="Times New Roman" w:cs="Times New Roman"/>
          <w:sz w:val="32"/>
        </w:rPr>
        <w:t>〕</w:t>
      </w:r>
      <w:r w:rsidRPr="0052390F">
        <w:rPr>
          <w:rFonts w:ascii="Times New Roman" w:eastAsia="仿宋_GB2312" w:hAnsi="Times New Roman" w:cs="Times New Roman"/>
          <w:sz w:val="32"/>
        </w:rPr>
        <w:t>61</w:t>
      </w:r>
      <w:r w:rsidRPr="0052390F">
        <w:rPr>
          <w:rFonts w:ascii="Times New Roman" w:eastAsia="仿宋_GB2312" w:hAnsi="Times New Roman" w:cs="Times New Roman"/>
          <w:sz w:val="32"/>
        </w:rPr>
        <w:t>号）有关要求修订完善。参赛内容为公共基础课程的，只需提交实际开设该课程的其中一个专业的人才培养方案。</w:t>
      </w:r>
    </w:p>
    <w:p w:rsidR="0052390F" w:rsidRPr="0052390F" w:rsidRDefault="0052390F" w:rsidP="0052390F">
      <w:pPr>
        <w:overflowPunct w:val="0"/>
        <w:spacing w:line="560" w:lineRule="exact"/>
        <w:ind w:firstLineChars="200" w:firstLine="643"/>
        <w:outlineLvl w:val="1"/>
        <w:rPr>
          <w:rFonts w:ascii="Times New Roman" w:eastAsia="楷体" w:hAnsi="Times New Roman" w:cs="Times New Roman"/>
          <w:b/>
          <w:sz w:val="32"/>
        </w:rPr>
      </w:pPr>
      <w:bookmarkStart w:id="8" w:name="_Toc31465"/>
      <w:bookmarkStart w:id="9" w:name="_Toc17202"/>
      <w:r w:rsidRPr="0052390F">
        <w:rPr>
          <w:rFonts w:ascii="Times New Roman" w:eastAsia="楷体" w:hAnsi="Times New Roman" w:cs="Times New Roman"/>
          <w:b/>
          <w:sz w:val="32"/>
        </w:rPr>
        <w:t>（四）课程标准</w:t>
      </w:r>
      <w:bookmarkEnd w:id="8"/>
      <w:bookmarkEnd w:id="9"/>
    </w:p>
    <w:p w:rsidR="0052390F" w:rsidRPr="0052390F" w:rsidRDefault="0052390F" w:rsidP="0052390F">
      <w:pPr>
        <w:overflowPunct w:val="0"/>
        <w:spacing w:line="560" w:lineRule="exact"/>
        <w:ind w:firstLineChars="200" w:firstLine="640"/>
        <w:rPr>
          <w:rFonts w:ascii="Times New Roman" w:eastAsia="仿宋_GB2312" w:hAnsi="Times New Roman" w:cs="Times New Roman"/>
          <w:sz w:val="32"/>
        </w:rPr>
      </w:pPr>
      <w:r w:rsidRPr="0052390F">
        <w:rPr>
          <w:rFonts w:ascii="Times New Roman" w:eastAsia="仿宋_GB2312" w:hAnsi="Times New Roman" w:cs="Times New Roman"/>
          <w:sz w:val="32"/>
        </w:rPr>
        <w:t>参赛团队提交参赛作品实际使用的课程标准。课程标准应按照专业人才培养方案，依据职业教育国家、</w:t>
      </w:r>
      <w:proofErr w:type="gramStart"/>
      <w:r w:rsidRPr="0052390F">
        <w:rPr>
          <w:rFonts w:ascii="Times New Roman" w:eastAsia="仿宋_GB2312" w:hAnsi="Times New Roman" w:cs="Times New Roman"/>
          <w:sz w:val="32"/>
        </w:rPr>
        <w:t>省教学</w:t>
      </w:r>
      <w:proofErr w:type="gramEnd"/>
      <w:r w:rsidRPr="0052390F">
        <w:rPr>
          <w:rFonts w:ascii="Times New Roman" w:eastAsia="仿宋_GB2312" w:hAnsi="Times New Roman" w:cs="Times New Roman"/>
          <w:sz w:val="32"/>
        </w:rPr>
        <w:t>标准体系中的相关标准要求，参考职业教育国家或省级规划教材，科学、规范制定，说明课程要求、时间进度、实施保障等。多个授课班级只需提交其中一份课程标准。</w:t>
      </w:r>
    </w:p>
    <w:p w:rsidR="0052390F" w:rsidRPr="0052390F" w:rsidRDefault="0052390F" w:rsidP="0052390F">
      <w:pPr>
        <w:overflowPunct w:val="0"/>
        <w:spacing w:line="560" w:lineRule="exact"/>
        <w:ind w:firstLineChars="200" w:firstLine="640"/>
        <w:outlineLvl w:val="1"/>
        <w:rPr>
          <w:rFonts w:ascii="Times New Roman" w:eastAsia="黑体" w:hAnsi="Times New Roman" w:cs="Times New Roman"/>
          <w:sz w:val="32"/>
        </w:rPr>
      </w:pPr>
      <w:bookmarkStart w:id="10" w:name="_Toc4286"/>
      <w:bookmarkStart w:id="11" w:name="_Toc18869"/>
      <w:r w:rsidRPr="0052390F">
        <w:rPr>
          <w:rFonts w:ascii="Times New Roman" w:eastAsia="黑体" w:hAnsi="Times New Roman" w:cs="Times New Roman"/>
          <w:sz w:val="32"/>
        </w:rPr>
        <w:t>二、参赛作品视频</w:t>
      </w:r>
      <w:bookmarkEnd w:id="10"/>
      <w:bookmarkEnd w:id="11"/>
    </w:p>
    <w:p w:rsidR="0052390F" w:rsidRPr="0052390F" w:rsidRDefault="0052390F" w:rsidP="0052390F">
      <w:pPr>
        <w:overflowPunct w:val="0"/>
        <w:spacing w:line="560" w:lineRule="exact"/>
        <w:ind w:firstLineChars="200" w:firstLine="640"/>
        <w:rPr>
          <w:rFonts w:ascii="Times New Roman" w:eastAsia="仿宋_GB2312" w:hAnsi="Times New Roman" w:cs="Times New Roman"/>
          <w:sz w:val="32"/>
        </w:rPr>
      </w:pPr>
      <w:r w:rsidRPr="0052390F">
        <w:rPr>
          <w:rFonts w:ascii="Times New Roman" w:eastAsia="仿宋_GB2312" w:hAnsi="Times New Roman" w:cs="Times New Roman"/>
          <w:sz w:val="32"/>
        </w:rPr>
        <w:t>参赛团队成员按照教学设计实施课堂教学（</w:t>
      </w:r>
      <w:proofErr w:type="gramStart"/>
      <w:r w:rsidRPr="0052390F">
        <w:rPr>
          <w:rFonts w:ascii="Times New Roman" w:eastAsia="仿宋_GB2312" w:hAnsi="Times New Roman" w:cs="Times New Roman"/>
          <w:sz w:val="32"/>
        </w:rPr>
        <w:t>含实训</w:t>
      </w:r>
      <w:proofErr w:type="gramEnd"/>
      <w:r w:rsidRPr="0052390F">
        <w:rPr>
          <w:rFonts w:ascii="Times New Roman" w:eastAsia="仿宋_GB2312" w:hAnsi="Times New Roman" w:cs="Times New Roman"/>
          <w:sz w:val="32"/>
        </w:rPr>
        <w:t>、实习），录制</w:t>
      </w:r>
      <w:r w:rsidRPr="0052390F">
        <w:rPr>
          <w:rFonts w:ascii="Times New Roman" w:eastAsia="仿宋_GB2312" w:hAnsi="Times New Roman" w:cs="Times New Roman"/>
          <w:sz w:val="32"/>
        </w:rPr>
        <w:t>3</w:t>
      </w:r>
      <w:r w:rsidRPr="0052390F">
        <w:rPr>
          <w:rFonts w:ascii="Times New Roman" w:eastAsia="仿宋_GB2312" w:hAnsi="Times New Roman" w:cs="Times New Roman"/>
          <w:sz w:val="32"/>
        </w:rPr>
        <w:t>～</w:t>
      </w:r>
      <w:r w:rsidRPr="0052390F">
        <w:rPr>
          <w:rFonts w:ascii="Times New Roman" w:eastAsia="仿宋_GB2312" w:hAnsi="Times New Roman" w:cs="Times New Roman"/>
          <w:sz w:val="32"/>
        </w:rPr>
        <w:t>4</w:t>
      </w:r>
      <w:r w:rsidRPr="0052390F">
        <w:rPr>
          <w:rFonts w:ascii="Times New Roman" w:eastAsia="仿宋_GB2312" w:hAnsi="Times New Roman" w:cs="Times New Roman"/>
          <w:sz w:val="32"/>
        </w:rPr>
        <w:t>段课堂实录视频，原则上每位团队成员不少于</w:t>
      </w:r>
      <w:r w:rsidRPr="0052390F">
        <w:rPr>
          <w:rFonts w:ascii="Times New Roman" w:eastAsia="仿宋_GB2312" w:hAnsi="Times New Roman" w:cs="Times New Roman"/>
          <w:sz w:val="32"/>
        </w:rPr>
        <w:t>1</w:t>
      </w:r>
      <w:r w:rsidRPr="0052390F">
        <w:rPr>
          <w:rFonts w:ascii="Times New Roman" w:eastAsia="仿宋_GB2312" w:hAnsi="Times New Roman" w:cs="Times New Roman"/>
          <w:sz w:val="32"/>
        </w:rPr>
        <w:t>段。课堂实录视频每段时长为</w:t>
      </w:r>
      <w:r w:rsidRPr="0052390F">
        <w:rPr>
          <w:rFonts w:ascii="Times New Roman" w:eastAsia="仿宋_GB2312" w:hAnsi="Times New Roman" w:cs="Times New Roman"/>
          <w:sz w:val="32"/>
        </w:rPr>
        <w:t>8~15</w:t>
      </w:r>
      <w:r w:rsidRPr="0052390F">
        <w:rPr>
          <w:rFonts w:ascii="Times New Roman" w:eastAsia="仿宋_GB2312" w:hAnsi="Times New Roman" w:cs="Times New Roman"/>
          <w:sz w:val="32"/>
        </w:rPr>
        <w:t>分钟左右，总时</w:t>
      </w:r>
      <w:proofErr w:type="gramStart"/>
      <w:r w:rsidRPr="0052390F">
        <w:rPr>
          <w:rFonts w:ascii="Times New Roman" w:eastAsia="仿宋_GB2312" w:hAnsi="Times New Roman" w:cs="Times New Roman"/>
          <w:sz w:val="32"/>
        </w:rPr>
        <w:t>长控制</w:t>
      </w:r>
      <w:proofErr w:type="gramEnd"/>
      <w:r w:rsidRPr="0052390F">
        <w:rPr>
          <w:rFonts w:ascii="Times New Roman" w:eastAsia="仿宋_GB2312" w:hAnsi="Times New Roman" w:cs="Times New Roman"/>
          <w:sz w:val="32"/>
        </w:rPr>
        <w:t>在</w:t>
      </w:r>
      <w:r w:rsidRPr="0052390F">
        <w:rPr>
          <w:rFonts w:ascii="Times New Roman" w:eastAsia="仿宋_GB2312" w:hAnsi="Times New Roman" w:cs="Times New Roman"/>
          <w:sz w:val="32"/>
        </w:rPr>
        <w:t>35</w:t>
      </w:r>
      <w:r w:rsidRPr="0052390F">
        <w:rPr>
          <w:rFonts w:ascii="Times New Roman" w:eastAsia="仿宋_GB2312" w:hAnsi="Times New Roman" w:cs="Times New Roman"/>
          <w:sz w:val="32"/>
        </w:rPr>
        <w:t>～</w:t>
      </w:r>
      <w:r w:rsidRPr="0052390F">
        <w:rPr>
          <w:rFonts w:ascii="Times New Roman" w:eastAsia="仿宋_GB2312" w:hAnsi="Times New Roman" w:cs="Times New Roman"/>
          <w:sz w:val="32"/>
        </w:rPr>
        <w:t>40</w:t>
      </w:r>
      <w:r w:rsidRPr="0052390F">
        <w:rPr>
          <w:rFonts w:ascii="Times New Roman" w:eastAsia="仿宋_GB2312" w:hAnsi="Times New Roman" w:cs="Times New Roman"/>
          <w:sz w:val="32"/>
        </w:rPr>
        <w:t>分钟；每段视频可自行选择教学场景，应分别完整、清晰地呈现参赛作品中内容相对独立完整、课程属性特质鲜明、反映团队成员教学风格的教学活动实况。专业技能课程参赛作品的视频中须包含不少于</w:t>
      </w:r>
      <w:r w:rsidRPr="0052390F">
        <w:rPr>
          <w:rFonts w:ascii="Times New Roman" w:eastAsia="仿宋_GB2312" w:hAnsi="Times New Roman" w:cs="Times New Roman"/>
          <w:sz w:val="32"/>
        </w:rPr>
        <w:t>2</w:t>
      </w:r>
      <w:r w:rsidRPr="0052390F">
        <w:rPr>
          <w:rFonts w:ascii="Times New Roman" w:eastAsia="仿宋_GB2312" w:hAnsi="Times New Roman" w:cs="Times New Roman"/>
          <w:sz w:val="32"/>
        </w:rPr>
        <w:t>段反映团队成员关键技术技能教学操作与示范的教学实况。</w:t>
      </w:r>
    </w:p>
    <w:p w:rsidR="0052390F" w:rsidRPr="0052390F" w:rsidRDefault="0052390F" w:rsidP="0052390F">
      <w:pPr>
        <w:overflowPunct w:val="0"/>
        <w:spacing w:line="560" w:lineRule="exact"/>
        <w:ind w:firstLineChars="200" w:firstLine="640"/>
        <w:rPr>
          <w:rFonts w:ascii="Times New Roman" w:eastAsia="仿宋_GB2312" w:hAnsi="Times New Roman" w:cs="Times New Roman"/>
          <w:sz w:val="32"/>
        </w:rPr>
      </w:pPr>
      <w:r w:rsidRPr="0052390F">
        <w:rPr>
          <w:rFonts w:ascii="Times New Roman" w:eastAsia="仿宋_GB2312" w:hAnsi="Times New Roman" w:cs="Times New Roman"/>
          <w:sz w:val="32"/>
        </w:rPr>
        <w:t>课堂实录视频须采用单机方式全程连续录制（不得使用摇</w:t>
      </w:r>
      <w:r w:rsidRPr="0052390F">
        <w:rPr>
          <w:rFonts w:ascii="Times New Roman" w:eastAsia="仿宋_GB2312" w:hAnsi="Times New Roman" w:cs="Times New Roman"/>
          <w:sz w:val="32"/>
        </w:rPr>
        <w:lastRenderedPageBreak/>
        <w:t>臂、无人机、虚拟演播系统、临时拼接大型</w:t>
      </w:r>
      <w:r w:rsidRPr="0052390F">
        <w:rPr>
          <w:rFonts w:ascii="Times New Roman" w:eastAsia="仿宋_GB2312" w:hAnsi="Times New Roman" w:cs="Times New Roman"/>
          <w:sz w:val="32"/>
        </w:rPr>
        <w:t>LED</w:t>
      </w:r>
      <w:r w:rsidRPr="0052390F">
        <w:rPr>
          <w:rFonts w:ascii="Times New Roman" w:eastAsia="仿宋_GB2312" w:hAnsi="Times New Roman" w:cs="Times New Roman"/>
          <w:sz w:val="32"/>
        </w:rPr>
        <w:t>显示屏等脱离课堂教学实际、片面追求拍摄效果、费用昂贵的录制手段），不允许另行剪辑及配音、不加片头片尾、字幕注解，不泄露地区、学校名称。采用</w:t>
      </w:r>
      <w:r w:rsidRPr="0052390F">
        <w:rPr>
          <w:rFonts w:ascii="Times New Roman" w:eastAsia="仿宋_GB2312" w:hAnsi="Times New Roman" w:cs="Times New Roman"/>
          <w:sz w:val="32"/>
        </w:rPr>
        <w:t>MP4</w:t>
      </w:r>
      <w:r w:rsidRPr="0052390F">
        <w:rPr>
          <w:rFonts w:ascii="Times New Roman" w:eastAsia="仿宋_GB2312" w:hAnsi="Times New Roman" w:cs="Times New Roman"/>
          <w:sz w:val="32"/>
        </w:rPr>
        <w:t>格式封装，每个文件大小不超过</w:t>
      </w:r>
      <w:r w:rsidRPr="0052390F">
        <w:rPr>
          <w:rFonts w:ascii="Times New Roman" w:eastAsia="仿宋_GB2312" w:hAnsi="Times New Roman" w:cs="Times New Roman"/>
          <w:sz w:val="32"/>
        </w:rPr>
        <w:t>200M</w:t>
      </w:r>
      <w:r w:rsidRPr="0052390F">
        <w:rPr>
          <w:rFonts w:ascii="Times New Roman" w:eastAsia="仿宋_GB2312" w:hAnsi="Times New Roman" w:cs="Times New Roman"/>
          <w:sz w:val="32"/>
        </w:rPr>
        <w:t>。每段视频文件命名有明显区分。</w:t>
      </w:r>
    </w:p>
    <w:p w:rsidR="0052390F" w:rsidRPr="0052390F" w:rsidRDefault="0052390F" w:rsidP="0052390F">
      <w:pPr>
        <w:overflowPunct w:val="0"/>
        <w:spacing w:line="560" w:lineRule="exact"/>
        <w:ind w:firstLineChars="200" w:firstLine="640"/>
        <w:rPr>
          <w:rFonts w:ascii="Times New Roman" w:eastAsia="仿宋_GB2312" w:hAnsi="Times New Roman" w:cs="Times New Roman"/>
          <w:sz w:val="32"/>
        </w:rPr>
      </w:pPr>
      <w:r w:rsidRPr="0052390F">
        <w:rPr>
          <w:rFonts w:ascii="Times New Roman" w:eastAsia="仿宋_GB2312" w:hAnsi="Times New Roman" w:cs="Times New Roman"/>
          <w:sz w:val="32"/>
        </w:rPr>
        <w:t>视频录制软件不限，采用</w:t>
      </w:r>
      <w:r w:rsidRPr="0052390F">
        <w:rPr>
          <w:rFonts w:ascii="Times New Roman" w:eastAsia="仿宋_GB2312" w:hAnsi="Times New Roman" w:cs="Times New Roman"/>
          <w:sz w:val="32"/>
        </w:rPr>
        <w:t>H.264/AVC</w:t>
      </w:r>
      <w:r w:rsidRPr="0052390F">
        <w:rPr>
          <w:rFonts w:ascii="Times New Roman" w:eastAsia="仿宋_GB2312" w:hAnsi="Times New Roman" w:cs="Times New Roman"/>
          <w:sz w:val="32"/>
        </w:rPr>
        <w:t>（</w:t>
      </w:r>
      <w:r w:rsidRPr="0052390F">
        <w:rPr>
          <w:rFonts w:ascii="Times New Roman" w:eastAsia="仿宋_GB2312" w:hAnsi="Times New Roman" w:cs="Times New Roman"/>
          <w:sz w:val="32"/>
        </w:rPr>
        <w:t>MPEG-4 Part10</w:t>
      </w:r>
      <w:r w:rsidRPr="0052390F">
        <w:rPr>
          <w:rFonts w:ascii="Times New Roman" w:eastAsia="仿宋_GB2312" w:hAnsi="Times New Roman" w:cs="Times New Roman"/>
          <w:sz w:val="32"/>
        </w:rPr>
        <w:t>）编码格式压缩；动态码流的码率不低于</w:t>
      </w:r>
      <w:r w:rsidRPr="0052390F">
        <w:rPr>
          <w:rFonts w:ascii="Times New Roman" w:eastAsia="仿宋_GB2312" w:hAnsi="Times New Roman" w:cs="Times New Roman"/>
          <w:sz w:val="32"/>
        </w:rPr>
        <w:t>1024Kbps</w:t>
      </w:r>
      <w:r w:rsidRPr="0052390F">
        <w:rPr>
          <w:rFonts w:ascii="Times New Roman" w:eastAsia="仿宋_GB2312" w:hAnsi="Times New Roman" w:cs="Times New Roman"/>
          <w:sz w:val="32"/>
        </w:rPr>
        <w:t>，不超过</w:t>
      </w:r>
      <w:r w:rsidRPr="0052390F">
        <w:rPr>
          <w:rFonts w:ascii="Times New Roman" w:eastAsia="仿宋_GB2312" w:hAnsi="Times New Roman" w:cs="Times New Roman"/>
          <w:sz w:val="32"/>
        </w:rPr>
        <w:t>1280Kbps</w:t>
      </w:r>
      <w:r w:rsidRPr="0052390F">
        <w:rPr>
          <w:rFonts w:ascii="Times New Roman" w:eastAsia="仿宋_GB2312" w:hAnsi="Times New Roman" w:cs="Times New Roman"/>
          <w:sz w:val="32"/>
        </w:rPr>
        <w:t>；分辨率设定为</w:t>
      </w:r>
      <w:r w:rsidRPr="0052390F">
        <w:rPr>
          <w:rFonts w:ascii="Times New Roman" w:eastAsia="仿宋_GB2312" w:hAnsi="Times New Roman" w:cs="Times New Roman"/>
          <w:sz w:val="32"/>
        </w:rPr>
        <w:t>720×576</w:t>
      </w:r>
      <w:r w:rsidRPr="0052390F">
        <w:rPr>
          <w:rFonts w:ascii="Times New Roman" w:eastAsia="仿宋_GB2312" w:hAnsi="Times New Roman" w:cs="Times New Roman"/>
          <w:sz w:val="32"/>
        </w:rPr>
        <w:t>（标清</w:t>
      </w:r>
      <w:r w:rsidRPr="0052390F">
        <w:rPr>
          <w:rFonts w:ascii="Times New Roman" w:eastAsia="仿宋_GB2312" w:hAnsi="Times New Roman" w:cs="Times New Roman"/>
          <w:sz w:val="32"/>
        </w:rPr>
        <w:t>4:3</w:t>
      </w:r>
      <w:r w:rsidRPr="0052390F">
        <w:rPr>
          <w:rFonts w:ascii="Times New Roman" w:eastAsia="仿宋_GB2312" w:hAnsi="Times New Roman" w:cs="Times New Roman"/>
          <w:sz w:val="32"/>
        </w:rPr>
        <w:t>拍摄）或</w:t>
      </w:r>
      <w:r w:rsidRPr="0052390F">
        <w:rPr>
          <w:rFonts w:ascii="Times New Roman" w:eastAsia="仿宋_GB2312" w:hAnsi="Times New Roman" w:cs="Times New Roman"/>
          <w:sz w:val="32"/>
        </w:rPr>
        <w:t>1280×720</w:t>
      </w:r>
      <w:r w:rsidRPr="0052390F">
        <w:rPr>
          <w:rFonts w:ascii="Times New Roman" w:eastAsia="仿宋_GB2312" w:hAnsi="Times New Roman" w:cs="Times New Roman"/>
          <w:sz w:val="32"/>
        </w:rPr>
        <w:t>（高清</w:t>
      </w:r>
      <w:r w:rsidRPr="0052390F">
        <w:rPr>
          <w:rFonts w:ascii="Times New Roman" w:eastAsia="仿宋_GB2312" w:hAnsi="Times New Roman" w:cs="Times New Roman"/>
          <w:sz w:val="32"/>
        </w:rPr>
        <w:t>16:9</w:t>
      </w:r>
      <w:r w:rsidRPr="0052390F">
        <w:rPr>
          <w:rFonts w:ascii="Times New Roman" w:eastAsia="仿宋_GB2312" w:hAnsi="Times New Roman" w:cs="Times New Roman"/>
          <w:sz w:val="32"/>
        </w:rPr>
        <w:t>拍摄）；采用逐行扫描（</w:t>
      </w:r>
      <w:proofErr w:type="gramStart"/>
      <w:r w:rsidRPr="0052390F">
        <w:rPr>
          <w:rFonts w:ascii="Times New Roman" w:eastAsia="仿宋_GB2312" w:hAnsi="Times New Roman" w:cs="Times New Roman"/>
          <w:sz w:val="32"/>
        </w:rPr>
        <w:t>帧率</w:t>
      </w:r>
      <w:r w:rsidRPr="0052390F">
        <w:rPr>
          <w:rFonts w:ascii="Times New Roman" w:eastAsia="仿宋_GB2312" w:hAnsi="Times New Roman" w:cs="Times New Roman"/>
          <w:sz w:val="32"/>
        </w:rPr>
        <w:t>25</w:t>
      </w:r>
      <w:r w:rsidRPr="0052390F">
        <w:rPr>
          <w:rFonts w:ascii="Times New Roman" w:eastAsia="仿宋_GB2312" w:hAnsi="Times New Roman" w:cs="Times New Roman"/>
          <w:sz w:val="32"/>
        </w:rPr>
        <w:t>帧</w:t>
      </w:r>
      <w:proofErr w:type="gramEnd"/>
      <w:r w:rsidRPr="0052390F">
        <w:rPr>
          <w:rFonts w:ascii="Times New Roman" w:eastAsia="仿宋_GB2312" w:hAnsi="Times New Roman" w:cs="Times New Roman"/>
          <w:sz w:val="32"/>
        </w:rPr>
        <w:t>/</w:t>
      </w:r>
      <w:r w:rsidRPr="0052390F">
        <w:rPr>
          <w:rFonts w:ascii="Times New Roman" w:eastAsia="仿宋_GB2312" w:hAnsi="Times New Roman" w:cs="Times New Roman"/>
          <w:sz w:val="32"/>
        </w:rPr>
        <w:t>秒）。音频采用</w:t>
      </w:r>
      <w:r w:rsidRPr="0052390F">
        <w:rPr>
          <w:rFonts w:ascii="Times New Roman" w:eastAsia="仿宋_GB2312" w:hAnsi="Times New Roman" w:cs="Times New Roman"/>
          <w:sz w:val="32"/>
        </w:rPr>
        <w:t>AAC</w:t>
      </w:r>
      <w:r w:rsidRPr="0052390F">
        <w:rPr>
          <w:rFonts w:ascii="Times New Roman" w:eastAsia="仿宋_GB2312" w:hAnsi="Times New Roman" w:cs="Times New Roman"/>
          <w:sz w:val="32"/>
        </w:rPr>
        <w:t>（</w:t>
      </w:r>
      <w:r w:rsidRPr="0052390F">
        <w:rPr>
          <w:rFonts w:ascii="Times New Roman" w:eastAsia="仿宋_GB2312" w:hAnsi="Times New Roman" w:cs="Times New Roman"/>
          <w:sz w:val="32"/>
        </w:rPr>
        <w:t>MPEG4 Part3</w:t>
      </w:r>
      <w:r w:rsidRPr="0052390F">
        <w:rPr>
          <w:rFonts w:ascii="Times New Roman" w:eastAsia="仿宋_GB2312" w:hAnsi="Times New Roman" w:cs="Times New Roman"/>
          <w:sz w:val="32"/>
        </w:rPr>
        <w:t>）格式压缩；采样率</w:t>
      </w:r>
      <w:r w:rsidRPr="0052390F">
        <w:rPr>
          <w:rFonts w:ascii="Times New Roman" w:eastAsia="仿宋_GB2312" w:hAnsi="Times New Roman" w:cs="Times New Roman"/>
          <w:sz w:val="32"/>
        </w:rPr>
        <w:t>48KHz</w:t>
      </w:r>
      <w:r w:rsidRPr="0052390F">
        <w:rPr>
          <w:rFonts w:ascii="Times New Roman" w:eastAsia="仿宋_GB2312" w:hAnsi="Times New Roman" w:cs="Times New Roman"/>
          <w:sz w:val="32"/>
        </w:rPr>
        <w:t>；码流</w:t>
      </w:r>
      <w:r w:rsidRPr="0052390F">
        <w:rPr>
          <w:rFonts w:ascii="Times New Roman" w:eastAsia="仿宋_GB2312" w:hAnsi="Times New Roman" w:cs="Times New Roman"/>
          <w:sz w:val="32"/>
        </w:rPr>
        <w:t>128Kbps</w:t>
      </w:r>
      <w:r w:rsidRPr="0052390F">
        <w:rPr>
          <w:rFonts w:ascii="Times New Roman" w:eastAsia="仿宋_GB2312" w:hAnsi="Times New Roman" w:cs="Times New Roman"/>
          <w:sz w:val="32"/>
        </w:rPr>
        <w:t>（恒定）。</w:t>
      </w:r>
    </w:p>
    <w:p w:rsidR="0052390F" w:rsidRPr="0052390F" w:rsidRDefault="0052390F" w:rsidP="0052390F">
      <w:pPr>
        <w:overflowPunct w:val="0"/>
        <w:spacing w:line="560" w:lineRule="exact"/>
        <w:ind w:firstLineChars="200" w:firstLine="640"/>
        <w:outlineLvl w:val="1"/>
        <w:rPr>
          <w:rFonts w:ascii="Times New Roman" w:eastAsia="黑体" w:hAnsi="Times New Roman" w:cs="Times New Roman"/>
          <w:sz w:val="32"/>
        </w:rPr>
      </w:pPr>
      <w:bookmarkStart w:id="12" w:name="_Toc232"/>
      <w:bookmarkStart w:id="13" w:name="_Toc25076"/>
      <w:bookmarkStart w:id="14" w:name="_Hlk9763296"/>
      <w:r w:rsidRPr="0052390F">
        <w:rPr>
          <w:rFonts w:ascii="Times New Roman" w:eastAsia="黑体" w:hAnsi="Times New Roman" w:cs="Times New Roman"/>
          <w:sz w:val="32"/>
        </w:rPr>
        <w:t>三、现场决赛</w:t>
      </w:r>
      <w:bookmarkEnd w:id="12"/>
      <w:bookmarkEnd w:id="13"/>
    </w:p>
    <w:p w:rsidR="0052390F" w:rsidRPr="0052390F" w:rsidRDefault="0052390F" w:rsidP="0052390F">
      <w:pPr>
        <w:overflowPunct w:val="0"/>
        <w:spacing w:line="560" w:lineRule="exact"/>
        <w:ind w:firstLineChars="200" w:firstLine="643"/>
        <w:outlineLvl w:val="1"/>
        <w:rPr>
          <w:rFonts w:ascii="Times New Roman" w:eastAsia="楷体" w:hAnsi="Times New Roman" w:cs="Times New Roman"/>
          <w:b/>
          <w:sz w:val="32"/>
        </w:rPr>
      </w:pPr>
      <w:bookmarkStart w:id="15" w:name="_Toc14333"/>
      <w:bookmarkStart w:id="16" w:name="_Toc17388"/>
      <w:bookmarkStart w:id="17" w:name="_Hlk9724658"/>
      <w:r w:rsidRPr="0052390F">
        <w:rPr>
          <w:rFonts w:ascii="Times New Roman" w:eastAsia="楷体" w:hAnsi="Times New Roman" w:cs="Times New Roman"/>
          <w:b/>
          <w:sz w:val="32"/>
        </w:rPr>
        <w:t>（一）赛前准备</w:t>
      </w:r>
      <w:bookmarkEnd w:id="15"/>
      <w:bookmarkEnd w:id="16"/>
    </w:p>
    <w:p w:rsidR="0052390F" w:rsidRPr="0052390F" w:rsidRDefault="0052390F" w:rsidP="0052390F">
      <w:pPr>
        <w:overflowPunct w:val="0"/>
        <w:spacing w:line="560" w:lineRule="exact"/>
        <w:ind w:firstLineChars="200" w:firstLine="640"/>
        <w:rPr>
          <w:rFonts w:ascii="Times New Roman" w:eastAsia="仿宋_GB2312" w:hAnsi="Times New Roman" w:cs="Times New Roman"/>
          <w:sz w:val="32"/>
        </w:rPr>
      </w:pPr>
      <w:r w:rsidRPr="0052390F">
        <w:rPr>
          <w:rFonts w:ascii="Times New Roman" w:eastAsia="仿宋_GB2312" w:hAnsi="Times New Roman" w:cs="Times New Roman"/>
          <w:sz w:val="32"/>
        </w:rPr>
        <w:t>1.</w:t>
      </w:r>
      <w:r w:rsidRPr="0052390F">
        <w:rPr>
          <w:rFonts w:ascii="Times New Roman" w:eastAsia="仿宋_GB2312" w:hAnsi="Times New Roman" w:cs="Times New Roman"/>
          <w:sz w:val="32"/>
        </w:rPr>
        <w:t>入围现场决赛的参赛团队赛前一天熟悉赛场，抽签决定场次。</w:t>
      </w:r>
    </w:p>
    <w:p w:rsidR="0052390F" w:rsidRPr="0052390F" w:rsidRDefault="0052390F" w:rsidP="0052390F">
      <w:pPr>
        <w:overflowPunct w:val="0"/>
        <w:spacing w:line="560" w:lineRule="exact"/>
        <w:ind w:firstLineChars="200" w:firstLine="640"/>
        <w:rPr>
          <w:rFonts w:ascii="Times New Roman" w:eastAsia="仿宋_GB2312" w:hAnsi="Times New Roman" w:cs="Times New Roman"/>
          <w:sz w:val="32"/>
        </w:rPr>
      </w:pPr>
      <w:r w:rsidRPr="0052390F">
        <w:rPr>
          <w:rFonts w:ascii="Times New Roman" w:eastAsia="仿宋_GB2312" w:hAnsi="Times New Roman" w:cs="Times New Roman"/>
          <w:sz w:val="32"/>
        </w:rPr>
        <w:t>2.</w:t>
      </w:r>
      <w:r w:rsidRPr="0052390F">
        <w:rPr>
          <w:rFonts w:ascii="Times New Roman" w:eastAsia="仿宋_GB2312" w:hAnsi="Times New Roman" w:cs="Times New Roman"/>
          <w:sz w:val="32"/>
        </w:rPr>
        <w:t>决赛当天，参赛团队按抽签顺序进入备赛场所，在参赛作品范围内</w:t>
      </w:r>
      <w:proofErr w:type="gramStart"/>
      <w:r w:rsidRPr="0052390F">
        <w:rPr>
          <w:rFonts w:ascii="Times New Roman" w:eastAsia="仿宋_GB2312" w:hAnsi="Times New Roman" w:cs="Times New Roman"/>
          <w:sz w:val="32"/>
        </w:rPr>
        <w:t>随机抽定</w:t>
      </w:r>
      <w:r w:rsidRPr="0052390F">
        <w:rPr>
          <w:rFonts w:ascii="Times New Roman" w:eastAsia="仿宋_GB2312" w:hAnsi="Times New Roman" w:cs="Times New Roman"/>
          <w:sz w:val="32"/>
        </w:rPr>
        <w:t>2</w:t>
      </w:r>
      <w:r w:rsidRPr="0052390F">
        <w:rPr>
          <w:rFonts w:ascii="Times New Roman" w:eastAsia="仿宋_GB2312" w:hAnsi="Times New Roman" w:cs="Times New Roman"/>
          <w:sz w:val="32"/>
        </w:rPr>
        <w:t>份</w:t>
      </w:r>
      <w:proofErr w:type="gramEnd"/>
      <w:r w:rsidRPr="0052390F">
        <w:rPr>
          <w:rFonts w:ascii="Times New Roman" w:eastAsia="仿宋_GB2312" w:hAnsi="Times New Roman" w:cs="Times New Roman"/>
          <w:sz w:val="32"/>
        </w:rPr>
        <w:t>不同教案（</w:t>
      </w:r>
      <w:r w:rsidRPr="0052390F">
        <w:rPr>
          <w:rFonts w:ascii="Times New Roman" w:eastAsia="仿宋_GB2312" w:hAnsi="Times New Roman" w:cs="Times New Roman"/>
          <w:sz w:val="32"/>
        </w:rPr>
        <w:t>4</w:t>
      </w:r>
      <w:r w:rsidRPr="0052390F">
        <w:rPr>
          <w:rFonts w:ascii="Times New Roman" w:eastAsia="仿宋_GB2312" w:hAnsi="Times New Roman" w:cs="Times New Roman"/>
          <w:sz w:val="32"/>
        </w:rPr>
        <w:t>个学时），自选教学内容进行准备。</w:t>
      </w:r>
    </w:p>
    <w:p w:rsidR="0052390F" w:rsidRPr="0052390F" w:rsidRDefault="0052390F" w:rsidP="0052390F">
      <w:pPr>
        <w:overflowPunct w:val="0"/>
        <w:spacing w:line="560" w:lineRule="exact"/>
        <w:ind w:firstLineChars="200" w:firstLine="640"/>
        <w:rPr>
          <w:rFonts w:ascii="Times New Roman" w:eastAsia="仿宋_GB2312" w:hAnsi="Times New Roman" w:cs="Times New Roman"/>
          <w:sz w:val="32"/>
        </w:rPr>
      </w:pPr>
      <w:r w:rsidRPr="0052390F">
        <w:rPr>
          <w:rFonts w:ascii="Times New Roman" w:eastAsia="仿宋_GB2312" w:hAnsi="Times New Roman" w:cs="Times New Roman"/>
          <w:sz w:val="32"/>
        </w:rPr>
        <w:t>3.</w:t>
      </w:r>
      <w:r w:rsidRPr="0052390F">
        <w:rPr>
          <w:rFonts w:ascii="Times New Roman" w:eastAsia="仿宋_GB2312" w:hAnsi="Times New Roman" w:cs="Times New Roman"/>
          <w:sz w:val="32"/>
        </w:rPr>
        <w:t>参赛团队在备赛场所可利用自带资源与网络资源进行准备（现场提供网络和打印服务），限时</w:t>
      </w:r>
      <w:r w:rsidRPr="0052390F">
        <w:rPr>
          <w:rFonts w:ascii="Times New Roman" w:eastAsia="仿宋_GB2312" w:hAnsi="Times New Roman" w:cs="Times New Roman"/>
          <w:sz w:val="32"/>
        </w:rPr>
        <w:t>30</w:t>
      </w:r>
      <w:r w:rsidRPr="0052390F">
        <w:rPr>
          <w:rFonts w:ascii="Times New Roman" w:eastAsia="仿宋_GB2312" w:hAnsi="Times New Roman" w:cs="Times New Roman"/>
          <w:sz w:val="32"/>
        </w:rPr>
        <w:t>分钟。</w:t>
      </w:r>
    </w:p>
    <w:p w:rsidR="0052390F" w:rsidRPr="0052390F" w:rsidRDefault="0052390F" w:rsidP="0052390F">
      <w:pPr>
        <w:overflowPunct w:val="0"/>
        <w:spacing w:line="560" w:lineRule="exact"/>
        <w:ind w:firstLineChars="200" w:firstLine="643"/>
        <w:outlineLvl w:val="1"/>
        <w:rPr>
          <w:rFonts w:ascii="Times New Roman" w:eastAsia="楷体" w:hAnsi="Times New Roman" w:cs="Times New Roman"/>
          <w:b/>
          <w:sz w:val="32"/>
        </w:rPr>
      </w:pPr>
      <w:bookmarkStart w:id="18" w:name="_Toc4994"/>
      <w:bookmarkStart w:id="19" w:name="_Toc9861"/>
      <w:r w:rsidRPr="0052390F">
        <w:rPr>
          <w:rFonts w:ascii="Times New Roman" w:eastAsia="楷体" w:hAnsi="Times New Roman" w:cs="Times New Roman"/>
          <w:b/>
          <w:sz w:val="32"/>
        </w:rPr>
        <w:t>（二）现场展示</w:t>
      </w:r>
      <w:bookmarkEnd w:id="18"/>
      <w:bookmarkEnd w:id="19"/>
    </w:p>
    <w:p w:rsidR="0052390F" w:rsidRPr="0052390F" w:rsidRDefault="0052390F" w:rsidP="0052390F">
      <w:pPr>
        <w:overflowPunct w:val="0"/>
        <w:spacing w:line="560" w:lineRule="exact"/>
        <w:ind w:firstLineChars="200" w:firstLine="640"/>
        <w:rPr>
          <w:rFonts w:ascii="Times New Roman" w:eastAsia="仿宋_GB2312" w:hAnsi="Times New Roman" w:cs="Times New Roman"/>
          <w:sz w:val="32"/>
        </w:rPr>
      </w:pPr>
      <w:r w:rsidRPr="0052390F">
        <w:rPr>
          <w:rFonts w:ascii="Times New Roman" w:eastAsia="仿宋_GB2312" w:hAnsi="Times New Roman" w:cs="Times New Roman"/>
          <w:sz w:val="32"/>
        </w:rPr>
        <w:t>1.</w:t>
      </w:r>
      <w:r w:rsidRPr="0052390F">
        <w:rPr>
          <w:rFonts w:ascii="Times New Roman" w:eastAsia="仿宋_GB2312" w:hAnsi="Times New Roman" w:cs="Times New Roman"/>
          <w:sz w:val="32"/>
        </w:rPr>
        <w:t>参赛团队按时进入决赛室，准备时间</w:t>
      </w:r>
      <w:r w:rsidRPr="0052390F">
        <w:rPr>
          <w:rFonts w:ascii="Times New Roman" w:eastAsia="仿宋_GB2312" w:hAnsi="Times New Roman" w:cs="Times New Roman"/>
          <w:sz w:val="32"/>
        </w:rPr>
        <w:t>5</w:t>
      </w:r>
      <w:r w:rsidRPr="0052390F">
        <w:rPr>
          <w:rFonts w:ascii="Times New Roman" w:eastAsia="仿宋_GB2312" w:hAnsi="Times New Roman" w:cs="Times New Roman"/>
          <w:sz w:val="32"/>
        </w:rPr>
        <w:t>分钟。</w:t>
      </w:r>
    </w:p>
    <w:p w:rsidR="0052390F" w:rsidRPr="0052390F" w:rsidRDefault="0052390F" w:rsidP="0052390F">
      <w:pPr>
        <w:overflowPunct w:val="0"/>
        <w:spacing w:line="560" w:lineRule="exact"/>
        <w:ind w:firstLineChars="200" w:firstLine="640"/>
        <w:rPr>
          <w:rFonts w:ascii="Times New Roman" w:eastAsia="仿宋_GB2312" w:hAnsi="Times New Roman" w:cs="Times New Roman"/>
          <w:sz w:val="32"/>
        </w:rPr>
      </w:pPr>
      <w:r w:rsidRPr="0052390F">
        <w:rPr>
          <w:rFonts w:ascii="Times New Roman" w:eastAsia="仿宋_GB2312" w:hAnsi="Times New Roman" w:cs="Times New Roman"/>
          <w:sz w:val="32"/>
        </w:rPr>
        <w:t>2.</w:t>
      </w:r>
      <w:r w:rsidRPr="0052390F">
        <w:rPr>
          <w:rFonts w:ascii="Times New Roman" w:eastAsia="仿宋_GB2312" w:hAnsi="Times New Roman" w:cs="Times New Roman"/>
          <w:sz w:val="32"/>
        </w:rPr>
        <w:t>现场展示开始，一名成员介绍教学实施报告的有关内容（不超过</w:t>
      </w:r>
      <w:r w:rsidRPr="0052390F">
        <w:rPr>
          <w:rFonts w:ascii="Times New Roman" w:eastAsia="仿宋_GB2312" w:hAnsi="Times New Roman" w:cs="Times New Roman"/>
          <w:sz w:val="32"/>
        </w:rPr>
        <w:t>6</w:t>
      </w:r>
      <w:r w:rsidRPr="0052390F">
        <w:rPr>
          <w:rFonts w:ascii="Times New Roman" w:eastAsia="仿宋_GB2312" w:hAnsi="Times New Roman" w:cs="Times New Roman"/>
          <w:sz w:val="32"/>
        </w:rPr>
        <w:t>分钟）；两名成员分别针对选定的不同教案中的自</w:t>
      </w:r>
      <w:r w:rsidRPr="0052390F">
        <w:rPr>
          <w:rFonts w:ascii="Times New Roman" w:eastAsia="仿宋_GB2312" w:hAnsi="Times New Roman" w:cs="Times New Roman"/>
          <w:sz w:val="32"/>
        </w:rPr>
        <w:lastRenderedPageBreak/>
        <w:t>选教学内容进行模拟教授（可以是内容讲授、演示教学、课堂小结等），模拟教授合计时间</w:t>
      </w:r>
      <w:r w:rsidRPr="0052390F">
        <w:rPr>
          <w:rFonts w:ascii="Times New Roman" w:eastAsia="仿宋_GB2312" w:hAnsi="Times New Roman" w:cs="Times New Roman"/>
          <w:sz w:val="32"/>
        </w:rPr>
        <w:t>12</w:t>
      </w:r>
      <w:r w:rsidRPr="0052390F">
        <w:rPr>
          <w:rFonts w:ascii="Times New Roman" w:eastAsia="仿宋_GB2312" w:hAnsi="Times New Roman" w:cs="Times New Roman"/>
          <w:sz w:val="32"/>
        </w:rPr>
        <w:t>～</w:t>
      </w:r>
      <w:r w:rsidRPr="0052390F">
        <w:rPr>
          <w:rFonts w:ascii="Times New Roman" w:eastAsia="仿宋_GB2312" w:hAnsi="Times New Roman" w:cs="Times New Roman"/>
          <w:sz w:val="32"/>
        </w:rPr>
        <w:t>16</w:t>
      </w:r>
      <w:r w:rsidRPr="0052390F">
        <w:rPr>
          <w:rFonts w:ascii="Times New Roman" w:eastAsia="仿宋_GB2312" w:hAnsi="Times New Roman" w:cs="Times New Roman"/>
          <w:sz w:val="32"/>
        </w:rPr>
        <w:t>分钟，中间换人准备不得超过</w:t>
      </w:r>
      <w:r w:rsidRPr="0052390F">
        <w:rPr>
          <w:rFonts w:ascii="Times New Roman" w:eastAsia="仿宋_GB2312" w:hAnsi="Times New Roman" w:cs="Times New Roman"/>
          <w:sz w:val="32"/>
        </w:rPr>
        <w:t>2</w:t>
      </w:r>
      <w:r w:rsidRPr="0052390F">
        <w:rPr>
          <w:rFonts w:ascii="Times New Roman" w:eastAsia="仿宋_GB2312" w:hAnsi="Times New Roman" w:cs="Times New Roman"/>
          <w:sz w:val="32"/>
        </w:rPr>
        <w:t>分钟，不计入总时长。现场提供智能交互一体机和黑板，无学生。</w:t>
      </w:r>
    </w:p>
    <w:p w:rsidR="0052390F" w:rsidRPr="0052390F" w:rsidRDefault="0052390F" w:rsidP="0052390F">
      <w:pPr>
        <w:overflowPunct w:val="0"/>
        <w:spacing w:line="560" w:lineRule="exact"/>
        <w:ind w:firstLineChars="200" w:firstLine="640"/>
        <w:rPr>
          <w:rFonts w:ascii="Times New Roman" w:eastAsia="仿宋_GB2312" w:hAnsi="Times New Roman" w:cs="Times New Roman"/>
          <w:sz w:val="32"/>
        </w:rPr>
      </w:pPr>
      <w:r w:rsidRPr="0052390F">
        <w:rPr>
          <w:rFonts w:ascii="Times New Roman" w:eastAsia="仿宋_GB2312" w:hAnsi="Times New Roman" w:cs="Times New Roman"/>
          <w:sz w:val="32"/>
        </w:rPr>
        <w:t>3.</w:t>
      </w:r>
      <w:r w:rsidRPr="0052390F">
        <w:rPr>
          <w:rFonts w:ascii="Times New Roman" w:eastAsia="仿宋_GB2312" w:hAnsi="Times New Roman" w:cs="Times New Roman"/>
          <w:sz w:val="32"/>
        </w:rPr>
        <w:t>现场展示不得泄露市（州、县）、学校相关信息。</w:t>
      </w:r>
    </w:p>
    <w:p w:rsidR="0052390F" w:rsidRPr="0052390F" w:rsidRDefault="0052390F" w:rsidP="0052390F">
      <w:pPr>
        <w:overflowPunct w:val="0"/>
        <w:spacing w:line="560" w:lineRule="exact"/>
        <w:ind w:firstLineChars="200" w:firstLine="643"/>
        <w:outlineLvl w:val="1"/>
        <w:rPr>
          <w:rFonts w:ascii="Times New Roman" w:eastAsia="楷体" w:hAnsi="Times New Roman" w:cs="Times New Roman"/>
          <w:b/>
          <w:sz w:val="32"/>
        </w:rPr>
      </w:pPr>
      <w:bookmarkStart w:id="20" w:name="_Toc31301"/>
      <w:bookmarkStart w:id="21" w:name="_Toc2365"/>
      <w:r w:rsidRPr="0052390F">
        <w:rPr>
          <w:rFonts w:ascii="Times New Roman" w:eastAsia="楷体" w:hAnsi="Times New Roman" w:cs="Times New Roman"/>
          <w:b/>
          <w:sz w:val="32"/>
        </w:rPr>
        <w:t>（三）答辩</w:t>
      </w:r>
      <w:bookmarkEnd w:id="20"/>
      <w:bookmarkEnd w:id="21"/>
    </w:p>
    <w:p w:rsidR="0052390F" w:rsidRPr="0052390F" w:rsidRDefault="0052390F" w:rsidP="0052390F">
      <w:pPr>
        <w:overflowPunct w:val="0"/>
        <w:spacing w:line="560" w:lineRule="exact"/>
        <w:ind w:firstLineChars="200" w:firstLine="640"/>
        <w:rPr>
          <w:rFonts w:ascii="Times New Roman" w:eastAsia="仿宋_GB2312" w:hAnsi="Times New Roman" w:cs="Times New Roman"/>
          <w:sz w:val="32"/>
        </w:rPr>
      </w:pPr>
      <w:r w:rsidRPr="0052390F">
        <w:rPr>
          <w:rFonts w:ascii="Times New Roman" w:eastAsia="仿宋_GB2312" w:hAnsi="Times New Roman" w:cs="Times New Roman"/>
          <w:sz w:val="32"/>
        </w:rPr>
        <w:t>1.</w:t>
      </w:r>
      <w:r w:rsidRPr="0052390F">
        <w:rPr>
          <w:rFonts w:ascii="Times New Roman" w:eastAsia="仿宋_GB2312" w:hAnsi="Times New Roman" w:cs="Times New Roman"/>
          <w:sz w:val="32"/>
        </w:rPr>
        <w:t>评委针对参赛作品材料和现场展示，集体讨论提出</w:t>
      </w:r>
      <w:r w:rsidRPr="0052390F">
        <w:rPr>
          <w:rFonts w:ascii="Times New Roman" w:eastAsia="仿宋_GB2312" w:hAnsi="Times New Roman" w:cs="Times New Roman"/>
          <w:sz w:val="32"/>
        </w:rPr>
        <w:t>3</w:t>
      </w:r>
      <w:r w:rsidRPr="0052390F">
        <w:rPr>
          <w:rFonts w:ascii="Times New Roman" w:eastAsia="仿宋_GB2312" w:hAnsi="Times New Roman" w:cs="Times New Roman"/>
          <w:sz w:val="32"/>
        </w:rPr>
        <w:t>个问题。评委讨论时参赛团队回避。</w:t>
      </w:r>
    </w:p>
    <w:bookmarkEnd w:id="17"/>
    <w:p w:rsidR="0052390F" w:rsidRPr="0052390F" w:rsidRDefault="0052390F" w:rsidP="0052390F">
      <w:pPr>
        <w:overflowPunct w:val="0"/>
        <w:spacing w:line="560" w:lineRule="exact"/>
        <w:ind w:firstLineChars="200" w:firstLine="640"/>
        <w:rPr>
          <w:rFonts w:ascii="Times New Roman" w:eastAsia="仿宋_GB2312" w:hAnsi="Times New Roman" w:cs="Times New Roman"/>
          <w:sz w:val="32"/>
        </w:rPr>
      </w:pPr>
      <w:r w:rsidRPr="0052390F">
        <w:rPr>
          <w:rFonts w:ascii="Times New Roman" w:eastAsia="仿宋_GB2312" w:hAnsi="Times New Roman" w:cs="Times New Roman"/>
          <w:sz w:val="32"/>
        </w:rPr>
        <w:t>2.</w:t>
      </w:r>
      <w:r w:rsidRPr="0052390F">
        <w:rPr>
          <w:rFonts w:ascii="Times New Roman" w:eastAsia="仿宋_GB2312" w:hAnsi="Times New Roman" w:cs="Times New Roman"/>
          <w:sz w:val="32"/>
        </w:rPr>
        <w:t>参赛团队针对屏幕呈现的问题，逐一回答并阐述个人观点（评委不再复述或解读，可以事先指定答题者），时间不超过</w:t>
      </w:r>
      <w:r w:rsidRPr="0052390F">
        <w:rPr>
          <w:rFonts w:ascii="Times New Roman" w:eastAsia="仿宋_GB2312" w:hAnsi="Times New Roman" w:cs="Times New Roman"/>
          <w:sz w:val="32"/>
        </w:rPr>
        <w:t>8</w:t>
      </w:r>
      <w:r w:rsidRPr="0052390F">
        <w:rPr>
          <w:rFonts w:ascii="Times New Roman" w:eastAsia="仿宋_GB2312" w:hAnsi="Times New Roman" w:cs="Times New Roman"/>
          <w:sz w:val="32"/>
        </w:rPr>
        <w:t>分钟（</w:t>
      </w:r>
      <w:proofErr w:type="gramStart"/>
      <w:r w:rsidRPr="0052390F">
        <w:rPr>
          <w:rFonts w:ascii="Times New Roman" w:eastAsia="仿宋_GB2312" w:hAnsi="Times New Roman" w:cs="Times New Roman"/>
          <w:sz w:val="32"/>
        </w:rPr>
        <w:t>含读题</w:t>
      </w:r>
      <w:proofErr w:type="gramEnd"/>
      <w:r w:rsidRPr="0052390F">
        <w:rPr>
          <w:rFonts w:ascii="Times New Roman" w:eastAsia="仿宋_GB2312" w:hAnsi="Times New Roman" w:cs="Times New Roman"/>
          <w:sz w:val="32"/>
        </w:rPr>
        <w:t>审题），在时间允许和必要的情况下，评委可以追问。</w:t>
      </w:r>
    </w:p>
    <w:p w:rsidR="0052390F" w:rsidRPr="0052390F" w:rsidRDefault="0052390F" w:rsidP="0052390F">
      <w:pPr>
        <w:overflowPunct w:val="0"/>
        <w:spacing w:line="560" w:lineRule="exact"/>
        <w:ind w:firstLineChars="200" w:firstLine="640"/>
        <w:rPr>
          <w:rFonts w:ascii="Times New Roman" w:eastAsia="仿宋_GB2312" w:hAnsi="Times New Roman" w:cs="Times New Roman"/>
          <w:sz w:val="32"/>
          <w:szCs w:val="32"/>
        </w:rPr>
      </w:pPr>
      <w:r w:rsidRPr="0052390F">
        <w:rPr>
          <w:rFonts w:ascii="Times New Roman" w:eastAsia="仿宋_GB2312" w:hAnsi="Times New Roman" w:cs="Times New Roman"/>
          <w:sz w:val="32"/>
        </w:rPr>
        <w:t>3.</w:t>
      </w:r>
      <w:r w:rsidRPr="0052390F">
        <w:rPr>
          <w:rFonts w:ascii="Times New Roman" w:eastAsia="仿宋_GB2312" w:hAnsi="Times New Roman" w:cs="Times New Roman"/>
          <w:sz w:val="32"/>
        </w:rPr>
        <w:t>参赛团队答题时可以展示佐证资料，不得泄露相关信息。</w:t>
      </w:r>
      <w:bookmarkEnd w:id="14"/>
    </w:p>
    <w:p w:rsidR="0052390F" w:rsidRPr="0052390F" w:rsidRDefault="0052390F" w:rsidP="0052390F">
      <w:pPr>
        <w:adjustRightInd w:val="0"/>
        <w:snapToGrid w:val="0"/>
        <w:spacing w:line="560" w:lineRule="exact"/>
        <w:rPr>
          <w:rFonts w:ascii="Times New Roman" w:eastAsia="仿宋_GB2312" w:hAnsi="Times New Roman" w:cs="Times New Roman"/>
          <w:sz w:val="32"/>
          <w:szCs w:val="32"/>
        </w:rPr>
      </w:pPr>
    </w:p>
    <w:p w:rsidR="0052390F" w:rsidRPr="0052390F" w:rsidRDefault="0052390F" w:rsidP="0052390F">
      <w:pPr>
        <w:adjustRightInd w:val="0"/>
        <w:snapToGrid w:val="0"/>
        <w:spacing w:line="560" w:lineRule="exact"/>
        <w:rPr>
          <w:rFonts w:ascii="Times New Roman" w:eastAsia="仿宋_GB2312" w:hAnsi="Times New Roman" w:cs="Times New Roman"/>
          <w:sz w:val="32"/>
          <w:szCs w:val="32"/>
        </w:rPr>
      </w:pPr>
    </w:p>
    <w:p w:rsidR="0052390F" w:rsidRPr="0052390F" w:rsidRDefault="0052390F" w:rsidP="0052390F">
      <w:pPr>
        <w:adjustRightInd w:val="0"/>
        <w:snapToGrid w:val="0"/>
        <w:rPr>
          <w:rFonts w:ascii="Times New Roman" w:eastAsia="仿宋_GB2312" w:hAnsi="Times New Roman" w:cs="Times New Roman"/>
          <w:sz w:val="32"/>
          <w:szCs w:val="32"/>
        </w:rPr>
        <w:sectPr w:rsidR="0052390F" w:rsidRPr="0052390F">
          <w:pgSz w:w="11906" w:h="16838"/>
          <w:pgMar w:top="1440" w:right="1588" w:bottom="1440" w:left="1797" w:header="851" w:footer="1559" w:gutter="0"/>
          <w:cols w:space="720"/>
          <w:titlePg/>
          <w:docGrid w:type="lines" w:linePitch="608" w:charSpace="-4045"/>
        </w:sectPr>
      </w:pPr>
    </w:p>
    <w:p w:rsidR="0052390F" w:rsidRPr="0052390F" w:rsidRDefault="0052390F" w:rsidP="0052390F">
      <w:pPr>
        <w:widowControl/>
        <w:jc w:val="left"/>
        <w:rPr>
          <w:rFonts w:ascii="Times New Roman" w:eastAsia="黑体" w:hAnsi="Times New Roman" w:cs="Times New Roman"/>
          <w:sz w:val="32"/>
          <w:szCs w:val="32"/>
        </w:rPr>
      </w:pPr>
      <w:r w:rsidRPr="0052390F">
        <w:rPr>
          <w:rFonts w:ascii="Times New Roman" w:eastAsia="黑体" w:hAnsi="Times New Roman" w:cs="Times New Roman"/>
          <w:sz w:val="32"/>
          <w:szCs w:val="32"/>
        </w:rPr>
        <w:lastRenderedPageBreak/>
        <w:t>附</w:t>
      </w:r>
      <w:r w:rsidRPr="0052390F">
        <w:rPr>
          <w:rFonts w:ascii="Times New Roman" w:eastAsia="黑体" w:hAnsi="Times New Roman" w:cs="Times New Roman" w:hint="eastAsia"/>
          <w:sz w:val="32"/>
          <w:szCs w:val="32"/>
        </w:rPr>
        <w:t>2</w:t>
      </w:r>
    </w:p>
    <w:p w:rsidR="0052390F" w:rsidRPr="0052390F" w:rsidRDefault="0052390F" w:rsidP="0052390F">
      <w:pPr>
        <w:snapToGrid w:val="0"/>
        <w:spacing w:line="600" w:lineRule="exact"/>
        <w:jc w:val="center"/>
        <w:rPr>
          <w:rFonts w:ascii="黑体" w:eastAsia="黑体" w:hAnsi="黑体" w:cs="黑体"/>
          <w:sz w:val="44"/>
          <w:szCs w:val="44"/>
        </w:rPr>
      </w:pPr>
      <w:r w:rsidRPr="0052390F">
        <w:rPr>
          <w:rFonts w:ascii="黑体" w:eastAsia="黑体" w:hAnsi="黑体" w:cs="黑体" w:hint="eastAsia"/>
          <w:sz w:val="44"/>
          <w:szCs w:val="44"/>
        </w:rPr>
        <w:t>2021年湖南科技职业学院教师职业能力竞赛</w:t>
      </w:r>
    </w:p>
    <w:p w:rsidR="0052390F" w:rsidRPr="0052390F" w:rsidRDefault="0052390F" w:rsidP="0052390F">
      <w:pPr>
        <w:snapToGrid w:val="0"/>
        <w:spacing w:line="600" w:lineRule="exact"/>
        <w:jc w:val="center"/>
        <w:rPr>
          <w:rFonts w:ascii="Times New Roman" w:eastAsia="方正小标宋简体" w:hAnsi="Times New Roman" w:cs="Times New Roman"/>
          <w:sz w:val="44"/>
          <w:szCs w:val="44"/>
        </w:rPr>
      </w:pPr>
      <w:r w:rsidRPr="0052390F">
        <w:rPr>
          <w:rFonts w:ascii="黑体" w:eastAsia="黑体" w:hAnsi="黑体" w:cs="黑体" w:hint="eastAsia"/>
          <w:sz w:val="44"/>
          <w:szCs w:val="44"/>
        </w:rPr>
        <w:t>教学能力比赛评审评分指标</w:t>
      </w:r>
    </w:p>
    <w:p w:rsidR="0052390F" w:rsidRPr="0052390F" w:rsidRDefault="0052390F" w:rsidP="0052390F">
      <w:pPr>
        <w:snapToGrid w:val="0"/>
        <w:spacing w:line="480" w:lineRule="exact"/>
        <w:jc w:val="center"/>
        <w:rPr>
          <w:rFonts w:ascii="Times New Roman" w:eastAsia="方正小标宋简体" w:hAnsi="Times New Roman" w:cs="Times New Roman"/>
          <w:sz w:val="44"/>
          <w:szCs w:val="44"/>
        </w:rPr>
      </w:pPr>
    </w:p>
    <w:p w:rsidR="0052390F" w:rsidRPr="0052390F" w:rsidRDefault="0052390F" w:rsidP="0052390F">
      <w:pPr>
        <w:overflowPunct w:val="0"/>
        <w:outlineLvl w:val="0"/>
        <w:rPr>
          <w:rFonts w:ascii="Times New Roman" w:eastAsia="黑体" w:hAnsi="Times New Roman" w:cs="Times New Roman"/>
          <w:sz w:val="28"/>
          <w:szCs w:val="28"/>
        </w:rPr>
      </w:pPr>
      <w:bookmarkStart w:id="22" w:name="_Toc14047"/>
      <w:r w:rsidRPr="0052390F">
        <w:rPr>
          <w:rFonts w:ascii="Times New Roman" w:eastAsia="黑体" w:hAnsi="Times New Roman" w:cs="Times New Roman"/>
          <w:sz w:val="28"/>
          <w:szCs w:val="28"/>
        </w:rPr>
        <w:t>一、公共基础课程组</w:t>
      </w:r>
      <w:bookmarkEnd w:id="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496"/>
        <w:gridCol w:w="8052"/>
      </w:tblGrid>
      <w:tr w:rsidR="0052390F" w:rsidRPr="0052390F" w:rsidTr="00162D3A">
        <w:trPr>
          <w:cantSplit/>
          <w:trHeight w:val="561"/>
          <w:tblHeader/>
          <w:jc w:val="center"/>
        </w:trPr>
        <w:tc>
          <w:tcPr>
            <w:tcW w:w="803" w:type="dxa"/>
            <w:vAlign w:val="center"/>
          </w:tcPr>
          <w:p w:rsidR="0052390F" w:rsidRPr="0052390F" w:rsidRDefault="0052390F" w:rsidP="0052390F">
            <w:pPr>
              <w:overflowPunct w:val="0"/>
              <w:snapToGrid w:val="0"/>
              <w:jc w:val="center"/>
              <w:rPr>
                <w:rFonts w:ascii="Times New Roman" w:eastAsia="宋体" w:hAnsi="Times New Roman" w:cs="Times New Roman"/>
                <w:sz w:val="24"/>
              </w:rPr>
            </w:pPr>
            <w:bookmarkStart w:id="23" w:name="_Hlk10491916"/>
            <w:r w:rsidRPr="0052390F">
              <w:rPr>
                <w:rFonts w:ascii="Times New Roman" w:eastAsia="宋体" w:hAnsi="Times New Roman" w:cs="Times New Roman"/>
                <w:sz w:val="24"/>
              </w:rPr>
              <w:t>评价</w:t>
            </w:r>
          </w:p>
          <w:p w:rsidR="0052390F" w:rsidRPr="0052390F" w:rsidRDefault="0052390F" w:rsidP="0052390F">
            <w:pPr>
              <w:overflowPunct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指标</w:t>
            </w:r>
          </w:p>
        </w:tc>
        <w:tc>
          <w:tcPr>
            <w:tcW w:w="496" w:type="dxa"/>
            <w:vAlign w:val="center"/>
          </w:tcPr>
          <w:p w:rsidR="0052390F" w:rsidRPr="0052390F" w:rsidRDefault="0052390F" w:rsidP="0052390F">
            <w:pPr>
              <w:overflowPunct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分</w:t>
            </w:r>
          </w:p>
          <w:p w:rsidR="0052390F" w:rsidRPr="0052390F" w:rsidRDefault="0052390F" w:rsidP="0052390F">
            <w:pPr>
              <w:overflowPunct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值</w:t>
            </w:r>
          </w:p>
        </w:tc>
        <w:tc>
          <w:tcPr>
            <w:tcW w:w="8052" w:type="dxa"/>
            <w:vAlign w:val="center"/>
          </w:tcPr>
          <w:p w:rsidR="0052390F" w:rsidRPr="0052390F" w:rsidRDefault="0052390F" w:rsidP="0052390F">
            <w:pPr>
              <w:overflowPunct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评价要素</w:t>
            </w:r>
          </w:p>
        </w:tc>
      </w:tr>
      <w:tr w:rsidR="0052390F" w:rsidRPr="0052390F" w:rsidTr="00162D3A">
        <w:trPr>
          <w:cantSplit/>
          <w:trHeight w:val="810"/>
          <w:jc w:val="center"/>
        </w:trPr>
        <w:tc>
          <w:tcPr>
            <w:tcW w:w="803" w:type="dxa"/>
            <w:vAlign w:val="center"/>
          </w:tcPr>
          <w:p w:rsidR="0052390F" w:rsidRPr="0052390F" w:rsidRDefault="0052390F" w:rsidP="0052390F">
            <w:pPr>
              <w:autoSpaceDE w:val="0"/>
              <w:autoSpaceDN w:val="0"/>
              <w:snapToGrid w:val="0"/>
              <w:jc w:val="center"/>
              <w:rPr>
                <w:rFonts w:ascii="Times New Roman" w:eastAsia="宋体" w:hAnsi="Times New Roman" w:cs="Times New Roman"/>
                <w:kern w:val="0"/>
                <w:sz w:val="24"/>
              </w:rPr>
            </w:pPr>
            <w:r w:rsidRPr="0052390F">
              <w:rPr>
                <w:rFonts w:ascii="Times New Roman" w:eastAsia="宋体" w:hAnsi="Times New Roman" w:cs="Times New Roman"/>
                <w:kern w:val="0"/>
                <w:sz w:val="24"/>
              </w:rPr>
              <w:t>目标</w:t>
            </w:r>
          </w:p>
          <w:p w:rsidR="0052390F" w:rsidRPr="0052390F" w:rsidRDefault="0052390F" w:rsidP="0052390F">
            <w:pPr>
              <w:autoSpaceDE w:val="0"/>
              <w:autoSpaceDN w:val="0"/>
              <w:snapToGrid w:val="0"/>
              <w:jc w:val="center"/>
              <w:rPr>
                <w:rFonts w:ascii="Times New Roman" w:eastAsia="宋体" w:hAnsi="Times New Roman" w:cs="Times New Roman"/>
                <w:kern w:val="0"/>
                <w:sz w:val="24"/>
              </w:rPr>
            </w:pPr>
            <w:r w:rsidRPr="0052390F">
              <w:rPr>
                <w:rFonts w:ascii="Times New Roman" w:eastAsia="宋体" w:hAnsi="Times New Roman" w:cs="Times New Roman"/>
                <w:kern w:val="0"/>
                <w:sz w:val="24"/>
              </w:rPr>
              <w:t>与</w:t>
            </w:r>
          </w:p>
          <w:p w:rsidR="0052390F" w:rsidRPr="0052390F" w:rsidRDefault="0052390F" w:rsidP="0052390F">
            <w:pPr>
              <w:overflowPunct w:val="0"/>
              <w:snapToGrid w:val="0"/>
              <w:jc w:val="center"/>
              <w:rPr>
                <w:rFonts w:ascii="Times New Roman" w:eastAsia="宋体" w:hAnsi="Times New Roman" w:cs="Times New Roman"/>
                <w:sz w:val="24"/>
              </w:rPr>
            </w:pPr>
            <w:r w:rsidRPr="0052390F">
              <w:rPr>
                <w:rFonts w:ascii="Times New Roman" w:eastAsia="宋体" w:hAnsi="Times New Roman" w:cs="Times New Roman"/>
                <w:kern w:val="0"/>
                <w:sz w:val="24"/>
              </w:rPr>
              <w:t>学情</w:t>
            </w:r>
          </w:p>
        </w:tc>
        <w:tc>
          <w:tcPr>
            <w:tcW w:w="496" w:type="dxa"/>
            <w:vAlign w:val="center"/>
          </w:tcPr>
          <w:p w:rsidR="0052390F" w:rsidRPr="0052390F" w:rsidRDefault="0052390F" w:rsidP="0052390F">
            <w:pPr>
              <w:overflowPunct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20</w:t>
            </w:r>
          </w:p>
        </w:tc>
        <w:tc>
          <w:tcPr>
            <w:tcW w:w="8052" w:type="dxa"/>
            <w:vAlign w:val="center"/>
          </w:tcPr>
          <w:p w:rsidR="0052390F" w:rsidRPr="0052390F" w:rsidRDefault="0052390F" w:rsidP="0052390F">
            <w:pPr>
              <w:overflowPunct w:val="0"/>
              <w:snapToGrid w:val="0"/>
              <w:rPr>
                <w:rFonts w:ascii="Times New Roman" w:eastAsia="宋体" w:hAnsi="Times New Roman" w:cs="Times New Roman"/>
                <w:sz w:val="24"/>
              </w:rPr>
            </w:pPr>
            <w:r w:rsidRPr="0052390F">
              <w:rPr>
                <w:rFonts w:ascii="Times New Roman" w:eastAsia="宋体" w:hAnsi="Times New Roman" w:cs="Times New Roman"/>
                <w:sz w:val="24"/>
              </w:rPr>
              <w:t>1.</w:t>
            </w:r>
            <w:r w:rsidRPr="0052390F">
              <w:rPr>
                <w:rFonts w:ascii="Times New Roman" w:eastAsia="宋体" w:hAnsi="Times New Roman" w:cs="Times New Roman"/>
                <w:sz w:val="24"/>
              </w:rPr>
              <w:t>适应新时代对技术技能人才培养的新要求，符合教育部发布的公共基础教学大纲（课程标准）有关要求，紧扣学校专业人才培养方案和课程教学安排，强调培育学生的学习能力、信息素养和职业精神。</w:t>
            </w:r>
          </w:p>
          <w:p w:rsidR="0052390F" w:rsidRPr="0052390F" w:rsidRDefault="0052390F" w:rsidP="0052390F">
            <w:pPr>
              <w:overflowPunct w:val="0"/>
              <w:snapToGrid w:val="0"/>
              <w:rPr>
                <w:rFonts w:ascii="Times New Roman" w:eastAsia="宋体" w:hAnsi="Times New Roman" w:cs="Times New Roman"/>
                <w:sz w:val="24"/>
              </w:rPr>
            </w:pPr>
            <w:r w:rsidRPr="0052390F">
              <w:rPr>
                <w:rFonts w:ascii="Times New Roman" w:eastAsia="宋体" w:hAnsi="Times New Roman" w:cs="Times New Roman"/>
                <w:sz w:val="24"/>
              </w:rPr>
              <w:t>2.</w:t>
            </w:r>
            <w:r w:rsidRPr="0052390F">
              <w:rPr>
                <w:rFonts w:ascii="Times New Roman" w:eastAsia="宋体" w:hAnsi="Times New Roman" w:cs="Times New Roman"/>
                <w:sz w:val="24"/>
              </w:rPr>
              <w:t>教学目标表述明确、相互关联，重点突出、可评可测。</w:t>
            </w:r>
          </w:p>
          <w:p w:rsidR="0052390F" w:rsidRPr="0052390F" w:rsidRDefault="0052390F" w:rsidP="0052390F">
            <w:pPr>
              <w:overflowPunct w:val="0"/>
              <w:snapToGrid w:val="0"/>
              <w:rPr>
                <w:rFonts w:ascii="Times New Roman" w:eastAsia="宋体" w:hAnsi="Times New Roman" w:cs="Times New Roman"/>
                <w:sz w:val="24"/>
              </w:rPr>
            </w:pPr>
            <w:r w:rsidRPr="0052390F">
              <w:rPr>
                <w:rFonts w:ascii="Times New Roman" w:eastAsia="宋体" w:hAnsi="Times New Roman" w:cs="Times New Roman"/>
                <w:sz w:val="24"/>
              </w:rPr>
              <w:t>3.</w:t>
            </w:r>
            <w:r w:rsidRPr="0052390F">
              <w:rPr>
                <w:rFonts w:ascii="Times New Roman" w:eastAsia="宋体" w:hAnsi="Times New Roman" w:cs="Times New Roman"/>
                <w:sz w:val="24"/>
              </w:rPr>
              <w:t>客观分析学生的知识基础、认知能力、学习特点等，详实反映学生整体与个体情况数据，准确预判教学难点及其掌握可能。</w:t>
            </w:r>
          </w:p>
        </w:tc>
      </w:tr>
      <w:tr w:rsidR="0052390F" w:rsidRPr="0052390F" w:rsidTr="00162D3A">
        <w:trPr>
          <w:cantSplit/>
          <w:trHeight w:val="810"/>
          <w:jc w:val="center"/>
        </w:trPr>
        <w:tc>
          <w:tcPr>
            <w:tcW w:w="803" w:type="dxa"/>
            <w:vAlign w:val="center"/>
          </w:tcPr>
          <w:p w:rsidR="0052390F" w:rsidRPr="0052390F" w:rsidRDefault="0052390F" w:rsidP="0052390F">
            <w:pPr>
              <w:autoSpaceDE w:val="0"/>
              <w:autoSpaceDN w:val="0"/>
              <w:snapToGrid w:val="0"/>
              <w:jc w:val="center"/>
              <w:rPr>
                <w:rFonts w:ascii="Times New Roman" w:eastAsia="宋体" w:hAnsi="Times New Roman" w:cs="Times New Roman"/>
                <w:kern w:val="0"/>
                <w:sz w:val="24"/>
              </w:rPr>
            </w:pPr>
            <w:r w:rsidRPr="0052390F">
              <w:rPr>
                <w:rFonts w:ascii="Times New Roman" w:eastAsia="宋体" w:hAnsi="Times New Roman" w:cs="Times New Roman"/>
                <w:kern w:val="0"/>
                <w:sz w:val="24"/>
              </w:rPr>
              <w:t>内容</w:t>
            </w:r>
          </w:p>
          <w:p w:rsidR="0052390F" w:rsidRPr="0052390F" w:rsidRDefault="0052390F" w:rsidP="0052390F">
            <w:pPr>
              <w:autoSpaceDE w:val="0"/>
              <w:autoSpaceDN w:val="0"/>
              <w:snapToGrid w:val="0"/>
              <w:jc w:val="center"/>
              <w:rPr>
                <w:rFonts w:ascii="Times New Roman" w:eastAsia="宋体" w:hAnsi="Times New Roman" w:cs="Times New Roman"/>
                <w:kern w:val="0"/>
                <w:sz w:val="24"/>
              </w:rPr>
            </w:pPr>
            <w:r w:rsidRPr="0052390F">
              <w:rPr>
                <w:rFonts w:ascii="Times New Roman" w:eastAsia="宋体" w:hAnsi="Times New Roman" w:cs="Times New Roman"/>
                <w:kern w:val="0"/>
                <w:sz w:val="24"/>
              </w:rPr>
              <w:t>与</w:t>
            </w:r>
          </w:p>
          <w:p w:rsidR="0052390F" w:rsidRPr="0052390F" w:rsidRDefault="0052390F" w:rsidP="0052390F">
            <w:pPr>
              <w:autoSpaceDE w:val="0"/>
              <w:autoSpaceDN w:val="0"/>
              <w:snapToGrid w:val="0"/>
              <w:jc w:val="center"/>
              <w:rPr>
                <w:rFonts w:ascii="Times New Roman" w:eastAsia="宋体" w:hAnsi="Times New Roman" w:cs="Times New Roman"/>
                <w:kern w:val="0"/>
                <w:sz w:val="24"/>
              </w:rPr>
            </w:pPr>
            <w:r w:rsidRPr="0052390F">
              <w:rPr>
                <w:rFonts w:ascii="Times New Roman" w:eastAsia="宋体" w:hAnsi="Times New Roman" w:cs="Times New Roman"/>
                <w:kern w:val="0"/>
                <w:sz w:val="24"/>
              </w:rPr>
              <w:t>策略</w:t>
            </w:r>
          </w:p>
        </w:tc>
        <w:tc>
          <w:tcPr>
            <w:tcW w:w="496" w:type="dxa"/>
            <w:vAlign w:val="center"/>
          </w:tcPr>
          <w:p w:rsidR="0052390F" w:rsidRPr="0052390F" w:rsidRDefault="0052390F" w:rsidP="0052390F">
            <w:pPr>
              <w:overflowPunct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20</w:t>
            </w:r>
          </w:p>
        </w:tc>
        <w:tc>
          <w:tcPr>
            <w:tcW w:w="8052" w:type="dxa"/>
            <w:vAlign w:val="center"/>
          </w:tcPr>
          <w:p w:rsidR="0052390F" w:rsidRPr="0052390F" w:rsidRDefault="0052390F" w:rsidP="0052390F">
            <w:pPr>
              <w:overflowPunct w:val="0"/>
              <w:snapToGrid w:val="0"/>
              <w:rPr>
                <w:rFonts w:ascii="Times New Roman" w:eastAsia="宋体" w:hAnsi="Times New Roman" w:cs="Times New Roman"/>
                <w:sz w:val="24"/>
              </w:rPr>
            </w:pPr>
            <w:r w:rsidRPr="0052390F">
              <w:rPr>
                <w:rFonts w:ascii="Times New Roman" w:eastAsia="宋体" w:hAnsi="Times New Roman" w:cs="Times New Roman"/>
                <w:sz w:val="24"/>
              </w:rPr>
              <w:t>1.</w:t>
            </w:r>
            <w:r w:rsidRPr="0052390F">
              <w:rPr>
                <w:rFonts w:ascii="Times New Roman" w:eastAsia="宋体" w:hAnsi="Times New Roman" w:cs="Times New Roman"/>
                <w:sz w:val="24"/>
              </w:rPr>
              <w:t>联系时代发展和社会生活，融通专业课程和职业能力，弘扬劳动精神，培育创新意识；</w:t>
            </w:r>
            <w:proofErr w:type="gramStart"/>
            <w:r w:rsidRPr="0052390F">
              <w:rPr>
                <w:rFonts w:ascii="Times New Roman" w:eastAsia="宋体" w:hAnsi="Times New Roman" w:cs="Times New Roman"/>
                <w:sz w:val="24"/>
              </w:rPr>
              <w:t>思政课程</w:t>
            </w:r>
            <w:proofErr w:type="gramEnd"/>
            <w:r w:rsidRPr="0052390F">
              <w:rPr>
                <w:rFonts w:ascii="Times New Roman" w:eastAsia="宋体" w:hAnsi="Times New Roman" w:cs="Times New Roman"/>
                <w:sz w:val="24"/>
              </w:rPr>
              <w:t>充分反映马克思主义中国化最新成果，其他课程注重落实课程思政要求。</w:t>
            </w:r>
          </w:p>
          <w:p w:rsidR="0052390F" w:rsidRPr="0052390F" w:rsidRDefault="0052390F" w:rsidP="0052390F">
            <w:pPr>
              <w:overflowPunct w:val="0"/>
              <w:snapToGrid w:val="0"/>
              <w:rPr>
                <w:rFonts w:ascii="Times New Roman" w:eastAsia="宋体" w:hAnsi="Times New Roman" w:cs="Times New Roman"/>
                <w:sz w:val="24"/>
              </w:rPr>
            </w:pPr>
            <w:r w:rsidRPr="0052390F">
              <w:rPr>
                <w:rFonts w:ascii="Times New Roman" w:eastAsia="宋体" w:hAnsi="Times New Roman" w:cs="Times New Roman"/>
                <w:sz w:val="24"/>
              </w:rPr>
              <w:t>2.</w:t>
            </w:r>
            <w:r w:rsidRPr="0052390F">
              <w:rPr>
                <w:rFonts w:ascii="Times New Roman" w:eastAsia="宋体" w:hAnsi="Times New Roman" w:cs="Times New Roman"/>
                <w:sz w:val="24"/>
              </w:rPr>
              <w:t>教学内容有效支撑教学目标的实现，选择科学严谨、容量适度，安排合理、衔接有序、结构清晰。</w:t>
            </w:r>
          </w:p>
          <w:p w:rsidR="0052390F" w:rsidRPr="0052390F" w:rsidRDefault="0052390F" w:rsidP="0052390F">
            <w:pPr>
              <w:overflowPunct w:val="0"/>
              <w:snapToGrid w:val="0"/>
              <w:rPr>
                <w:rFonts w:ascii="Times New Roman" w:eastAsia="宋体" w:hAnsi="Times New Roman" w:cs="Times New Roman"/>
                <w:sz w:val="24"/>
              </w:rPr>
            </w:pPr>
            <w:r w:rsidRPr="0052390F">
              <w:rPr>
                <w:rFonts w:ascii="Times New Roman" w:eastAsia="宋体" w:hAnsi="Times New Roman" w:cs="Times New Roman"/>
                <w:sz w:val="24"/>
              </w:rPr>
              <w:t>3.</w:t>
            </w:r>
            <w:r w:rsidRPr="0052390F">
              <w:rPr>
                <w:rFonts w:ascii="Times New Roman" w:eastAsia="宋体" w:hAnsi="Times New Roman" w:cs="Times New Roman"/>
                <w:sz w:val="24"/>
              </w:rPr>
              <w:t>教材选用符合规定，配套提供丰富、优质的学习资源，教案完整、规范、简明、真实。</w:t>
            </w:r>
          </w:p>
          <w:p w:rsidR="0052390F" w:rsidRPr="0052390F" w:rsidRDefault="0052390F" w:rsidP="0052390F">
            <w:pPr>
              <w:overflowPunct w:val="0"/>
              <w:snapToGrid w:val="0"/>
              <w:rPr>
                <w:rFonts w:ascii="Times New Roman" w:eastAsia="宋体" w:hAnsi="Times New Roman" w:cs="Times New Roman"/>
                <w:sz w:val="24"/>
              </w:rPr>
            </w:pPr>
            <w:r w:rsidRPr="0052390F">
              <w:rPr>
                <w:rFonts w:ascii="Times New Roman" w:eastAsia="宋体" w:hAnsi="Times New Roman" w:cs="Times New Roman"/>
                <w:sz w:val="24"/>
              </w:rPr>
              <w:t>4.</w:t>
            </w:r>
            <w:r w:rsidRPr="0052390F">
              <w:rPr>
                <w:rFonts w:ascii="Times New Roman" w:eastAsia="宋体" w:hAnsi="Times New Roman" w:cs="Times New Roman"/>
                <w:sz w:val="24"/>
              </w:rPr>
              <w:t>教学过程系统优化，流程环节构思得当，技术应用预想合理，方法手段设计恰当，评价考核考虑周全。</w:t>
            </w:r>
          </w:p>
        </w:tc>
      </w:tr>
      <w:tr w:rsidR="0052390F" w:rsidRPr="0052390F" w:rsidTr="00162D3A">
        <w:trPr>
          <w:cantSplit/>
          <w:trHeight w:val="322"/>
          <w:jc w:val="center"/>
        </w:trPr>
        <w:tc>
          <w:tcPr>
            <w:tcW w:w="803" w:type="dxa"/>
            <w:vAlign w:val="center"/>
          </w:tcPr>
          <w:p w:rsidR="0052390F" w:rsidRPr="0052390F" w:rsidRDefault="0052390F" w:rsidP="0052390F">
            <w:pPr>
              <w:overflowPunct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实施</w:t>
            </w:r>
          </w:p>
          <w:p w:rsidR="0052390F" w:rsidRPr="0052390F" w:rsidRDefault="0052390F" w:rsidP="0052390F">
            <w:pPr>
              <w:overflowPunct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与</w:t>
            </w:r>
          </w:p>
          <w:p w:rsidR="0052390F" w:rsidRPr="0052390F" w:rsidRDefault="0052390F" w:rsidP="0052390F">
            <w:pPr>
              <w:autoSpaceDE w:val="0"/>
              <w:autoSpaceDN w:val="0"/>
              <w:snapToGrid w:val="0"/>
              <w:jc w:val="center"/>
              <w:rPr>
                <w:rFonts w:ascii="Times New Roman" w:eastAsia="宋体" w:hAnsi="Times New Roman" w:cs="Times New Roman"/>
                <w:kern w:val="0"/>
                <w:sz w:val="24"/>
              </w:rPr>
            </w:pPr>
            <w:r w:rsidRPr="0052390F">
              <w:rPr>
                <w:rFonts w:ascii="Times New Roman" w:eastAsia="宋体" w:hAnsi="Times New Roman" w:cs="Times New Roman"/>
                <w:sz w:val="24"/>
              </w:rPr>
              <w:t>成效</w:t>
            </w:r>
          </w:p>
        </w:tc>
        <w:tc>
          <w:tcPr>
            <w:tcW w:w="496" w:type="dxa"/>
            <w:vAlign w:val="center"/>
          </w:tcPr>
          <w:p w:rsidR="0052390F" w:rsidRPr="0052390F" w:rsidRDefault="0052390F" w:rsidP="0052390F">
            <w:pPr>
              <w:overflowPunct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30</w:t>
            </w:r>
          </w:p>
        </w:tc>
        <w:tc>
          <w:tcPr>
            <w:tcW w:w="8052" w:type="dxa"/>
            <w:vAlign w:val="center"/>
          </w:tcPr>
          <w:p w:rsidR="0052390F" w:rsidRPr="0052390F" w:rsidRDefault="0052390F" w:rsidP="0052390F">
            <w:pPr>
              <w:overflowPunct w:val="0"/>
              <w:snapToGrid w:val="0"/>
              <w:rPr>
                <w:rFonts w:ascii="Times New Roman" w:eastAsia="宋体" w:hAnsi="Times New Roman" w:cs="Times New Roman"/>
                <w:sz w:val="24"/>
              </w:rPr>
            </w:pPr>
            <w:r w:rsidRPr="0052390F">
              <w:rPr>
                <w:rFonts w:ascii="Times New Roman" w:eastAsia="宋体" w:hAnsi="Times New Roman" w:cs="Times New Roman"/>
                <w:sz w:val="24"/>
              </w:rPr>
              <w:t>1.</w:t>
            </w:r>
            <w:r w:rsidRPr="0052390F">
              <w:rPr>
                <w:rFonts w:ascii="Times New Roman" w:eastAsia="宋体" w:hAnsi="Times New Roman" w:cs="Times New Roman"/>
                <w:sz w:val="24"/>
              </w:rPr>
              <w:t>体现先进教育思想和教学理念，遵循学生认知规律，符合课堂教学实际。</w:t>
            </w:r>
          </w:p>
          <w:p w:rsidR="0052390F" w:rsidRPr="0052390F" w:rsidRDefault="0052390F" w:rsidP="0052390F">
            <w:pPr>
              <w:overflowPunct w:val="0"/>
              <w:snapToGrid w:val="0"/>
              <w:rPr>
                <w:rFonts w:ascii="Times New Roman" w:eastAsia="宋体" w:hAnsi="Times New Roman" w:cs="Times New Roman"/>
                <w:sz w:val="24"/>
              </w:rPr>
            </w:pPr>
            <w:r w:rsidRPr="0052390F">
              <w:rPr>
                <w:rFonts w:ascii="Times New Roman" w:eastAsia="宋体" w:hAnsi="Times New Roman" w:cs="Times New Roman"/>
                <w:sz w:val="24"/>
              </w:rPr>
              <w:t>2.</w:t>
            </w:r>
            <w:r w:rsidRPr="0052390F">
              <w:rPr>
                <w:rFonts w:ascii="Times New Roman" w:eastAsia="宋体" w:hAnsi="Times New Roman" w:cs="Times New Roman"/>
                <w:sz w:val="24"/>
              </w:rPr>
              <w:t>按照教学设计实施教学，关注重点、难点的解决，能够针对学习反馈及时调整教学，突出学生中心，实行因材施教。</w:t>
            </w:r>
          </w:p>
          <w:p w:rsidR="0052390F" w:rsidRPr="0052390F" w:rsidRDefault="0052390F" w:rsidP="0052390F">
            <w:pPr>
              <w:overflowPunct w:val="0"/>
              <w:snapToGrid w:val="0"/>
              <w:rPr>
                <w:rFonts w:ascii="Times New Roman" w:eastAsia="宋体" w:hAnsi="Times New Roman" w:cs="Times New Roman"/>
                <w:sz w:val="24"/>
              </w:rPr>
            </w:pPr>
            <w:r w:rsidRPr="0052390F">
              <w:rPr>
                <w:rFonts w:ascii="Times New Roman" w:eastAsia="宋体" w:hAnsi="Times New Roman" w:cs="Times New Roman"/>
                <w:sz w:val="24"/>
              </w:rPr>
              <w:t>3.</w:t>
            </w:r>
            <w:r w:rsidRPr="0052390F">
              <w:rPr>
                <w:rFonts w:ascii="Times New Roman" w:eastAsia="宋体" w:hAnsi="Times New Roman" w:cs="Times New Roman"/>
                <w:sz w:val="24"/>
              </w:rPr>
              <w:t>教学环境满足需求，教学活动开展有序，教学互动广泛深入，教学气氛生动活泼。</w:t>
            </w:r>
          </w:p>
          <w:p w:rsidR="0052390F" w:rsidRPr="0052390F" w:rsidRDefault="0052390F" w:rsidP="0052390F">
            <w:pPr>
              <w:overflowPunct w:val="0"/>
              <w:snapToGrid w:val="0"/>
              <w:rPr>
                <w:rFonts w:ascii="Times New Roman" w:eastAsia="宋体" w:hAnsi="Times New Roman" w:cs="Times New Roman"/>
                <w:sz w:val="24"/>
              </w:rPr>
            </w:pPr>
            <w:r w:rsidRPr="0052390F">
              <w:rPr>
                <w:rFonts w:ascii="Times New Roman" w:eastAsia="宋体" w:hAnsi="Times New Roman" w:cs="Times New Roman"/>
                <w:sz w:val="24"/>
              </w:rPr>
              <w:t>4.</w:t>
            </w:r>
            <w:r w:rsidRPr="0052390F">
              <w:rPr>
                <w:rFonts w:ascii="Times New Roman" w:eastAsia="宋体" w:hAnsi="Times New Roman" w:cs="Times New Roman"/>
                <w:sz w:val="24"/>
              </w:rPr>
              <w:t>关注教与学全过程信息采集，针对目标要求开展考核与评价。</w:t>
            </w:r>
          </w:p>
          <w:p w:rsidR="0052390F" w:rsidRPr="0052390F" w:rsidRDefault="0052390F" w:rsidP="0052390F">
            <w:pPr>
              <w:overflowPunct w:val="0"/>
              <w:snapToGrid w:val="0"/>
              <w:rPr>
                <w:rFonts w:ascii="Times New Roman" w:eastAsia="宋体" w:hAnsi="Times New Roman" w:cs="Times New Roman"/>
                <w:sz w:val="24"/>
              </w:rPr>
            </w:pPr>
            <w:r w:rsidRPr="0052390F">
              <w:rPr>
                <w:rFonts w:ascii="Times New Roman" w:eastAsia="宋体" w:hAnsi="Times New Roman" w:cs="Times New Roman"/>
                <w:sz w:val="24"/>
              </w:rPr>
              <w:t>5.</w:t>
            </w:r>
            <w:r w:rsidRPr="0052390F">
              <w:rPr>
                <w:rFonts w:ascii="Times New Roman" w:eastAsia="宋体" w:hAnsi="Times New Roman" w:cs="Times New Roman"/>
                <w:sz w:val="24"/>
              </w:rPr>
              <w:t>合理运用信息技术、数字资源、信息化教学设施设备提高教学与管理成效。</w:t>
            </w:r>
          </w:p>
        </w:tc>
      </w:tr>
      <w:tr w:rsidR="0052390F" w:rsidRPr="0052390F" w:rsidTr="00162D3A">
        <w:trPr>
          <w:cantSplit/>
          <w:trHeight w:val="1322"/>
          <w:jc w:val="center"/>
        </w:trPr>
        <w:tc>
          <w:tcPr>
            <w:tcW w:w="803" w:type="dxa"/>
            <w:vAlign w:val="center"/>
          </w:tcPr>
          <w:p w:rsidR="0052390F" w:rsidRPr="0052390F" w:rsidRDefault="0052390F" w:rsidP="0052390F">
            <w:pPr>
              <w:overflowPunct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教学</w:t>
            </w:r>
          </w:p>
          <w:p w:rsidR="0052390F" w:rsidRPr="0052390F" w:rsidRDefault="0052390F" w:rsidP="0052390F">
            <w:pPr>
              <w:overflowPunct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素养</w:t>
            </w:r>
          </w:p>
        </w:tc>
        <w:tc>
          <w:tcPr>
            <w:tcW w:w="496" w:type="dxa"/>
            <w:vAlign w:val="center"/>
          </w:tcPr>
          <w:p w:rsidR="0052390F" w:rsidRPr="0052390F" w:rsidRDefault="0052390F" w:rsidP="0052390F">
            <w:pPr>
              <w:overflowPunct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15</w:t>
            </w:r>
          </w:p>
        </w:tc>
        <w:tc>
          <w:tcPr>
            <w:tcW w:w="8052" w:type="dxa"/>
            <w:vAlign w:val="center"/>
          </w:tcPr>
          <w:p w:rsidR="0052390F" w:rsidRPr="0052390F" w:rsidRDefault="0052390F" w:rsidP="0052390F">
            <w:pPr>
              <w:overflowPunct w:val="0"/>
              <w:snapToGrid w:val="0"/>
              <w:rPr>
                <w:rFonts w:ascii="Times New Roman" w:eastAsia="宋体" w:hAnsi="Times New Roman" w:cs="Times New Roman"/>
                <w:sz w:val="24"/>
              </w:rPr>
            </w:pPr>
            <w:r w:rsidRPr="0052390F">
              <w:rPr>
                <w:rFonts w:ascii="Times New Roman" w:eastAsia="宋体" w:hAnsi="Times New Roman" w:cs="Times New Roman"/>
                <w:sz w:val="24"/>
              </w:rPr>
              <w:t>1.</w:t>
            </w:r>
            <w:r w:rsidRPr="0052390F">
              <w:rPr>
                <w:rFonts w:ascii="Times New Roman" w:eastAsia="宋体" w:hAnsi="Times New Roman" w:cs="Times New Roman"/>
                <w:sz w:val="24"/>
              </w:rPr>
              <w:t>充分展现新时代职业院校教师良好的师德师风、教学技能和信息素养，发挥教学团队协作优势。</w:t>
            </w:r>
          </w:p>
          <w:p w:rsidR="0052390F" w:rsidRPr="0052390F" w:rsidRDefault="0052390F" w:rsidP="0052390F">
            <w:pPr>
              <w:overflowPunct w:val="0"/>
              <w:snapToGrid w:val="0"/>
              <w:rPr>
                <w:rFonts w:ascii="Times New Roman" w:eastAsia="宋体" w:hAnsi="Times New Roman" w:cs="Times New Roman"/>
                <w:sz w:val="24"/>
              </w:rPr>
            </w:pPr>
            <w:r w:rsidRPr="0052390F">
              <w:rPr>
                <w:rFonts w:ascii="Times New Roman" w:eastAsia="宋体" w:hAnsi="Times New Roman" w:cs="Times New Roman"/>
                <w:sz w:val="24"/>
              </w:rPr>
              <w:t>2.</w:t>
            </w:r>
            <w:r w:rsidRPr="0052390F">
              <w:rPr>
                <w:rFonts w:ascii="Times New Roman" w:eastAsia="宋体" w:hAnsi="Times New Roman" w:cs="Times New Roman"/>
                <w:sz w:val="24"/>
              </w:rPr>
              <w:t>教师课堂教学态度认真、严谨规范、表述清晰、亲和力强。</w:t>
            </w:r>
          </w:p>
          <w:p w:rsidR="0052390F" w:rsidRPr="0052390F" w:rsidRDefault="0052390F" w:rsidP="0052390F">
            <w:pPr>
              <w:overflowPunct w:val="0"/>
              <w:snapToGrid w:val="0"/>
              <w:rPr>
                <w:rFonts w:ascii="Times New Roman" w:eastAsia="宋体" w:hAnsi="Times New Roman" w:cs="Times New Roman"/>
                <w:sz w:val="24"/>
              </w:rPr>
            </w:pPr>
            <w:r w:rsidRPr="0052390F">
              <w:rPr>
                <w:rFonts w:ascii="Times New Roman" w:eastAsia="宋体" w:hAnsi="Times New Roman" w:cs="Times New Roman"/>
                <w:sz w:val="24"/>
              </w:rPr>
              <w:t>3.</w:t>
            </w:r>
            <w:r w:rsidRPr="0052390F">
              <w:rPr>
                <w:rFonts w:ascii="Times New Roman" w:eastAsia="宋体" w:hAnsi="Times New Roman" w:cs="Times New Roman"/>
                <w:sz w:val="24"/>
              </w:rPr>
              <w:t>教学实施报告客观记载、真实反映、深刻反思教与学的成效与不足，提出教学设计与课堂实施的改进设想。</w:t>
            </w:r>
          </w:p>
          <w:p w:rsidR="0052390F" w:rsidRPr="0052390F" w:rsidRDefault="0052390F" w:rsidP="0052390F">
            <w:pPr>
              <w:overflowPunct w:val="0"/>
              <w:snapToGrid w:val="0"/>
              <w:rPr>
                <w:rFonts w:ascii="Times New Roman" w:eastAsia="宋体" w:hAnsi="Times New Roman" w:cs="Times New Roman"/>
                <w:sz w:val="24"/>
              </w:rPr>
            </w:pPr>
            <w:r w:rsidRPr="0052390F">
              <w:rPr>
                <w:rFonts w:ascii="Times New Roman" w:eastAsia="宋体" w:hAnsi="Times New Roman" w:cs="Times New Roman"/>
                <w:sz w:val="24"/>
              </w:rPr>
              <w:t>4.</w:t>
            </w:r>
            <w:r w:rsidRPr="0052390F">
              <w:rPr>
                <w:rFonts w:ascii="Times New Roman" w:eastAsia="宋体" w:hAnsi="Times New Roman" w:cs="Times New Roman"/>
                <w:sz w:val="24"/>
              </w:rPr>
              <w:t>决赛现场展示与答辩聚焦主题、科学准确、思路清晰、逻辑严谨、研究深入、手段得当、简洁明了、表达流畅。</w:t>
            </w:r>
          </w:p>
        </w:tc>
      </w:tr>
      <w:tr w:rsidR="0052390F" w:rsidRPr="0052390F" w:rsidTr="00162D3A">
        <w:trPr>
          <w:cantSplit/>
          <w:trHeight w:val="606"/>
          <w:jc w:val="center"/>
        </w:trPr>
        <w:tc>
          <w:tcPr>
            <w:tcW w:w="803" w:type="dxa"/>
            <w:vAlign w:val="center"/>
          </w:tcPr>
          <w:p w:rsidR="0052390F" w:rsidRPr="0052390F" w:rsidRDefault="0052390F" w:rsidP="0052390F">
            <w:pPr>
              <w:overflowPunct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lastRenderedPageBreak/>
              <w:t>特色</w:t>
            </w:r>
          </w:p>
          <w:p w:rsidR="0052390F" w:rsidRPr="0052390F" w:rsidRDefault="0052390F" w:rsidP="0052390F">
            <w:pPr>
              <w:overflowPunct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创新</w:t>
            </w:r>
          </w:p>
        </w:tc>
        <w:tc>
          <w:tcPr>
            <w:tcW w:w="496" w:type="dxa"/>
            <w:vAlign w:val="center"/>
          </w:tcPr>
          <w:p w:rsidR="0052390F" w:rsidRPr="0052390F" w:rsidRDefault="0052390F" w:rsidP="0052390F">
            <w:pPr>
              <w:overflowPunct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15</w:t>
            </w:r>
          </w:p>
        </w:tc>
        <w:tc>
          <w:tcPr>
            <w:tcW w:w="8052" w:type="dxa"/>
            <w:vAlign w:val="center"/>
          </w:tcPr>
          <w:p w:rsidR="0052390F" w:rsidRPr="0052390F" w:rsidRDefault="0052390F" w:rsidP="0052390F">
            <w:pPr>
              <w:overflowPunct w:val="0"/>
              <w:snapToGrid w:val="0"/>
              <w:rPr>
                <w:rFonts w:ascii="Times New Roman" w:eastAsia="宋体" w:hAnsi="Times New Roman" w:cs="Times New Roman"/>
                <w:sz w:val="24"/>
              </w:rPr>
            </w:pPr>
            <w:r w:rsidRPr="0052390F">
              <w:rPr>
                <w:rFonts w:ascii="Times New Roman" w:eastAsia="宋体" w:hAnsi="Times New Roman" w:cs="Times New Roman"/>
                <w:sz w:val="24"/>
              </w:rPr>
              <w:t>1.</w:t>
            </w:r>
            <w:r w:rsidRPr="0052390F">
              <w:rPr>
                <w:rFonts w:ascii="Times New Roman" w:eastAsia="宋体" w:hAnsi="Times New Roman" w:cs="Times New Roman"/>
                <w:sz w:val="24"/>
              </w:rPr>
              <w:t>能够引导学生树立正确的理想信念、学会正确的思维方法、培育正确的劳动观念。</w:t>
            </w:r>
          </w:p>
          <w:p w:rsidR="0052390F" w:rsidRPr="0052390F" w:rsidRDefault="0052390F" w:rsidP="0052390F">
            <w:pPr>
              <w:overflowPunct w:val="0"/>
              <w:snapToGrid w:val="0"/>
              <w:rPr>
                <w:rFonts w:ascii="Times New Roman" w:eastAsia="宋体" w:hAnsi="Times New Roman" w:cs="Times New Roman"/>
                <w:sz w:val="24"/>
              </w:rPr>
            </w:pPr>
            <w:r w:rsidRPr="0052390F">
              <w:rPr>
                <w:rFonts w:ascii="Times New Roman" w:eastAsia="宋体" w:hAnsi="Times New Roman" w:cs="Times New Roman"/>
                <w:sz w:val="24"/>
              </w:rPr>
              <w:t>2.</w:t>
            </w:r>
            <w:r w:rsidRPr="0052390F">
              <w:rPr>
                <w:rFonts w:ascii="Times New Roman" w:eastAsia="宋体" w:hAnsi="Times New Roman" w:cs="Times New Roman"/>
                <w:sz w:val="24"/>
              </w:rPr>
              <w:t>能够创新教学模式，给学生深刻的学习体验。</w:t>
            </w:r>
          </w:p>
          <w:p w:rsidR="0052390F" w:rsidRPr="0052390F" w:rsidRDefault="0052390F" w:rsidP="0052390F">
            <w:pPr>
              <w:overflowPunct w:val="0"/>
              <w:snapToGrid w:val="0"/>
              <w:rPr>
                <w:rFonts w:ascii="Times New Roman" w:eastAsia="宋体" w:hAnsi="Times New Roman" w:cs="Times New Roman"/>
                <w:sz w:val="24"/>
              </w:rPr>
            </w:pPr>
            <w:r w:rsidRPr="0052390F">
              <w:rPr>
                <w:rFonts w:ascii="Times New Roman" w:eastAsia="宋体" w:hAnsi="Times New Roman" w:cs="Times New Roman"/>
                <w:sz w:val="24"/>
              </w:rPr>
              <w:t>3.</w:t>
            </w:r>
            <w:r w:rsidRPr="0052390F">
              <w:rPr>
                <w:rFonts w:ascii="Times New Roman" w:eastAsia="宋体" w:hAnsi="Times New Roman" w:cs="Times New Roman"/>
                <w:sz w:val="24"/>
              </w:rPr>
              <w:t>能够与时俱进地提高信息技术应用能力、教研科研能力。</w:t>
            </w:r>
          </w:p>
          <w:p w:rsidR="0052390F" w:rsidRPr="0052390F" w:rsidRDefault="0052390F" w:rsidP="0052390F">
            <w:pPr>
              <w:overflowPunct w:val="0"/>
              <w:snapToGrid w:val="0"/>
              <w:rPr>
                <w:rFonts w:ascii="Times New Roman" w:eastAsia="宋体" w:hAnsi="Times New Roman" w:cs="Times New Roman"/>
                <w:sz w:val="24"/>
              </w:rPr>
            </w:pPr>
            <w:r w:rsidRPr="0052390F">
              <w:rPr>
                <w:rFonts w:ascii="Times New Roman" w:eastAsia="宋体" w:hAnsi="Times New Roman" w:cs="Times New Roman"/>
                <w:sz w:val="24"/>
              </w:rPr>
              <w:t>4.</w:t>
            </w:r>
            <w:r w:rsidRPr="0052390F">
              <w:rPr>
                <w:rFonts w:ascii="Times New Roman" w:eastAsia="宋体" w:hAnsi="Times New Roman" w:cs="Times New Roman"/>
                <w:sz w:val="24"/>
              </w:rPr>
              <w:t>具有较大的借鉴和推广价值。</w:t>
            </w:r>
          </w:p>
        </w:tc>
      </w:tr>
    </w:tbl>
    <w:p w:rsidR="0052390F" w:rsidRPr="0052390F" w:rsidRDefault="0052390F" w:rsidP="0052390F">
      <w:pPr>
        <w:overflowPunct w:val="0"/>
        <w:spacing w:line="240" w:lineRule="exact"/>
        <w:outlineLvl w:val="0"/>
        <w:rPr>
          <w:rFonts w:ascii="Times New Roman" w:eastAsia="黑体" w:hAnsi="Times New Roman" w:cs="Times New Roman"/>
          <w:sz w:val="28"/>
          <w:szCs w:val="28"/>
        </w:rPr>
      </w:pPr>
      <w:bookmarkStart w:id="24" w:name="_Toc21543"/>
      <w:bookmarkEnd w:id="23"/>
    </w:p>
    <w:p w:rsidR="0052390F" w:rsidRPr="0052390F" w:rsidRDefault="0052390F" w:rsidP="0052390F">
      <w:pPr>
        <w:overflowPunct w:val="0"/>
        <w:outlineLvl w:val="0"/>
        <w:rPr>
          <w:rFonts w:ascii="Times New Roman" w:eastAsia="黑体" w:hAnsi="Times New Roman" w:cs="Times New Roman"/>
          <w:sz w:val="32"/>
        </w:rPr>
      </w:pPr>
      <w:r w:rsidRPr="0052390F">
        <w:rPr>
          <w:rFonts w:ascii="Times New Roman" w:eastAsia="黑体" w:hAnsi="Times New Roman" w:cs="Times New Roman"/>
          <w:sz w:val="28"/>
          <w:szCs w:val="28"/>
        </w:rPr>
        <w:t>二、专业（技能）课程组</w:t>
      </w:r>
      <w:bookmarkEnd w:id="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496"/>
        <w:gridCol w:w="8100"/>
      </w:tblGrid>
      <w:tr w:rsidR="0052390F" w:rsidRPr="0052390F" w:rsidTr="00162D3A">
        <w:trPr>
          <w:cantSplit/>
          <w:trHeight w:val="810"/>
          <w:tblHeader/>
          <w:jc w:val="center"/>
        </w:trPr>
        <w:tc>
          <w:tcPr>
            <w:tcW w:w="755" w:type="dxa"/>
            <w:tcMar>
              <w:left w:w="28" w:type="dxa"/>
              <w:right w:w="28" w:type="dxa"/>
            </w:tcMar>
            <w:vAlign w:val="center"/>
          </w:tcPr>
          <w:p w:rsidR="0052390F" w:rsidRPr="0052390F" w:rsidRDefault="0052390F" w:rsidP="0052390F">
            <w:pPr>
              <w:overflowPunct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评价</w:t>
            </w:r>
          </w:p>
          <w:p w:rsidR="0052390F" w:rsidRPr="0052390F" w:rsidRDefault="0052390F" w:rsidP="0052390F">
            <w:pPr>
              <w:overflowPunct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指标</w:t>
            </w:r>
          </w:p>
        </w:tc>
        <w:tc>
          <w:tcPr>
            <w:tcW w:w="496" w:type="dxa"/>
            <w:tcMar>
              <w:left w:w="28" w:type="dxa"/>
              <w:right w:w="28" w:type="dxa"/>
            </w:tcMar>
            <w:vAlign w:val="center"/>
          </w:tcPr>
          <w:p w:rsidR="0052390F" w:rsidRPr="0052390F" w:rsidRDefault="0052390F" w:rsidP="0052390F">
            <w:pPr>
              <w:overflowPunct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分</w:t>
            </w:r>
          </w:p>
          <w:p w:rsidR="0052390F" w:rsidRPr="0052390F" w:rsidRDefault="0052390F" w:rsidP="0052390F">
            <w:pPr>
              <w:overflowPunct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值</w:t>
            </w:r>
          </w:p>
        </w:tc>
        <w:tc>
          <w:tcPr>
            <w:tcW w:w="8100" w:type="dxa"/>
            <w:tcMar>
              <w:left w:w="28" w:type="dxa"/>
              <w:right w:w="28" w:type="dxa"/>
            </w:tcMar>
            <w:vAlign w:val="center"/>
          </w:tcPr>
          <w:p w:rsidR="0052390F" w:rsidRPr="0052390F" w:rsidRDefault="0052390F" w:rsidP="0052390F">
            <w:pPr>
              <w:overflowPunct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评价要素</w:t>
            </w:r>
          </w:p>
        </w:tc>
      </w:tr>
      <w:tr w:rsidR="0052390F" w:rsidRPr="0052390F" w:rsidTr="00162D3A">
        <w:trPr>
          <w:cantSplit/>
          <w:trHeight w:val="2681"/>
          <w:jc w:val="center"/>
        </w:trPr>
        <w:tc>
          <w:tcPr>
            <w:tcW w:w="755" w:type="dxa"/>
            <w:tcMar>
              <w:left w:w="28" w:type="dxa"/>
              <w:right w:w="28" w:type="dxa"/>
            </w:tcMar>
            <w:vAlign w:val="center"/>
          </w:tcPr>
          <w:p w:rsidR="0052390F" w:rsidRPr="0052390F" w:rsidRDefault="0052390F" w:rsidP="0052390F">
            <w:pPr>
              <w:autoSpaceDE w:val="0"/>
              <w:autoSpaceDN w:val="0"/>
              <w:snapToGrid w:val="0"/>
              <w:jc w:val="center"/>
              <w:rPr>
                <w:rFonts w:ascii="Times New Roman" w:eastAsia="宋体" w:hAnsi="Times New Roman" w:cs="Times New Roman"/>
                <w:kern w:val="0"/>
                <w:sz w:val="24"/>
              </w:rPr>
            </w:pPr>
            <w:r w:rsidRPr="0052390F">
              <w:rPr>
                <w:rFonts w:ascii="Times New Roman" w:eastAsia="宋体" w:hAnsi="Times New Roman" w:cs="Times New Roman"/>
                <w:kern w:val="0"/>
                <w:sz w:val="24"/>
              </w:rPr>
              <w:t>目标</w:t>
            </w:r>
          </w:p>
          <w:p w:rsidR="0052390F" w:rsidRPr="0052390F" w:rsidRDefault="0052390F" w:rsidP="0052390F">
            <w:pPr>
              <w:autoSpaceDE w:val="0"/>
              <w:autoSpaceDN w:val="0"/>
              <w:snapToGrid w:val="0"/>
              <w:jc w:val="center"/>
              <w:rPr>
                <w:rFonts w:ascii="Times New Roman" w:eastAsia="宋体" w:hAnsi="Times New Roman" w:cs="Times New Roman"/>
                <w:kern w:val="0"/>
                <w:sz w:val="24"/>
              </w:rPr>
            </w:pPr>
            <w:r w:rsidRPr="0052390F">
              <w:rPr>
                <w:rFonts w:ascii="Times New Roman" w:eastAsia="宋体" w:hAnsi="Times New Roman" w:cs="Times New Roman"/>
                <w:kern w:val="0"/>
                <w:sz w:val="24"/>
              </w:rPr>
              <w:t>与</w:t>
            </w:r>
          </w:p>
          <w:p w:rsidR="0052390F" w:rsidRPr="0052390F" w:rsidRDefault="0052390F" w:rsidP="0052390F">
            <w:pPr>
              <w:autoSpaceDE w:val="0"/>
              <w:autoSpaceDN w:val="0"/>
              <w:snapToGrid w:val="0"/>
              <w:jc w:val="center"/>
              <w:rPr>
                <w:rFonts w:ascii="Times New Roman" w:eastAsia="宋体" w:hAnsi="Times New Roman" w:cs="Times New Roman"/>
                <w:kern w:val="0"/>
                <w:sz w:val="24"/>
                <w:lang w:eastAsia="en-US"/>
              </w:rPr>
            </w:pPr>
            <w:r w:rsidRPr="0052390F">
              <w:rPr>
                <w:rFonts w:ascii="Times New Roman" w:eastAsia="宋体" w:hAnsi="Times New Roman" w:cs="Times New Roman"/>
                <w:kern w:val="0"/>
                <w:sz w:val="24"/>
              </w:rPr>
              <w:t>学情</w:t>
            </w:r>
          </w:p>
        </w:tc>
        <w:tc>
          <w:tcPr>
            <w:tcW w:w="496" w:type="dxa"/>
            <w:vAlign w:val="center"/>
          </w:tcPr>
          <w:p w:rsidR="0052390F" w:rsidRPr="0052390F" w:rsidRDefault="0052390F" w:rsidP="0052390F">
            <w:pPr>
              <w:overflowPunct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20</w:t>
            </w:r>
          </w:p>
        </w:tc>
        <w:tc>
          <w:tcPr>
            <w:tcW w:w="8100" w:type="dxa"/>
            <w:vAlign w:val="center"/>
          </w:tcPr>
          <w:p w:rsidR="0052390F" w:rsidRPr="0052390F" w:rsidRDefault="0052390F" w:rsidP="0052390F">
            <w:pPr>
              <w:overflowPunct w:val="0"/>
              <w:snapToGrid w:val="0"/>
              <w:rPr>
                <w:rFonts w:ascii="Times New Roman" w:eastAsia="宋体" w:hAnsi="Times New Roman" w:cs="Times New Roman"/>
                <w:sz w:val="24"/>
              </w:rPr>
            </w:pPr>
            <w:r w:rsidRPr="0052390F">
              <w:rPr>
                <w:rFonts w:ascii="Times New Roman" w:eastAsia="宋体" w:hAnsi="Times New Roman" w:cs="Times New Roman"/>
                <w:sz w:val="24"/>
              </w:rPr>
              <w:t>1.</w:t>
            </w:r>
            <w:r w:rsidRPr="0052390F">
              <w:rPr>
                <w:rFonts w:ascii="Times New Roman" w:eastAsia="宋体" w:hAnsi="Times New Roman" w:cs="Times New Roman"/>
                <w:sz w:val="24"/>
              </w:rPr>
              <w:t>适应新时代对技术技能人才培养的新要求，符合教育部发布的专业教学标准、实</w:t>
            </w:r>
            <w:proofErr w:type="gramStart"/>
            <w:r w:rsidRPr="0052390F">
              <w:rPr>
                <w:rFonts w:ascii="Times New Roman" w:eastAsia="宋体" w:hAnsi="Times New Roman" w:cs="Times New Roman"/>
                <w:sz w:val="24"/>
              </w:rPr>
              <w:t>训教学</w:t>
            </w:r>
            <w:proofErr w:type="gramEnd"/>
            <w:r w:rsidRPr="0052390F">
              <w:rPr>
                <w:rFonts w:ascii="Times New Roman" w:eastAsia="宋体" w:hAnsi="Times New Roman" w:cs="Times New Roman"/>
                <w:sz w:val="24"/>
              </w:rPr>
              <w:t>条件建设标准（仪器设备装备规范）、顶岗实习标准等有关要求，涉及</w:t>
            </w:r>
            <w:r w:rsidRPr="0052390F">
              <w:rPr>
                <w:rFonts w:ascii="Times New Roman" w:eastAsia="宋体" w:hAnsi="Times New Roman" w:cs="Times New Roman"/>
                <w:sz w:val="24"/>
              </w:rPr>
              <w:t>1+X</w:t>
            </w:r>
            <w:r w:rsidRPr="0052390F">
              <w:rPr>
                <w:rFonts w:ascii="Times New Roman" w:eastAsia="宋体" w:hAnsi="Times New Roman" w:cs="Times New Roman"/>
                <w:sz w:val="24"/>
              </w:rPr>
              <w:t>证书制度试点的专业，还应对接有关职业技能等级标准。紧扣学校专业人才培养方案和课程标准，强调培育学生的学习能力、信息素养以及专业精神、职业精神和工匠精神。</w:t>
            </w:r>
          </w:p>
          <w:p w:rsidR="0052390F" w:rsidRPr="0052390F" w:rsidRDefault="0052390F" w:rsidP="0052390F">
            <w:pPr>
              <w:overflowPunct w:val="0"/>
              <w:snapToGrid w:val="0"/>
              <w:rPr>
                <w:rFonts w:ascii="Times New Roman" w:eastAsia="宋体" w:hAnsi="Times New Roman" w:cs="Times New Roman"/>
                <w:sz w:val="24"/>
              </w:rPr>
            </w:pPr>
            <w:r w:rsidRPr="0052390F">
              <w:rPr>
                <w:rFonts w:ascii="Times New Roman" w:eastAsia="宋体" w:hAnsi="Times New Roman" w:cs="Times New Roman"/>
                <w:sz w:val="24"/>
              </w:rPr>
              <w:t>2.</w:t>
            </w:r>
            <w:r w:rsidRPr="0052390F">
              <w:rPr>
                <w:rFonts w:ascii="Times New Roman" w:eastAsia="宋体" w:hAnsi="Times New Roman" w:cs="Times New Roman"/>
                <w:sz w:val="24"/>
              </w:rPr>
              <w:t>教学目标表述明确、相互关联，重点突出、可评可测。</w:t>
            </w:r>
          </w:p>
          <w:p w:rsidR="0052390F" w:rsidRPr="0052390F" w:rsidRDefault="0052390F" w:rsidP="0052390F">
            <w:pPr>
              <w:overflowPunct w:val="0"/>
              <w:snapToGrid w:val="0"/>
              <w:rPr>
                <w:rFonts w:ascii="Times New Roman" w:eastAsia="宋体" w:hAnsi="Times New Roman" w:cs="Times New Roman"/>
                <w:sz w:val="24"/>
              </w:rPr>
            </w:pPr>
            <w:r w:rsidRPr="0052390F">
              <w:rPr>
                <w:rFonts w:ascii="Times New Roman" w:eastAsia="宋体" w:hAnsi="Times New Roman" w:cs="Times New Roman"/>
                <w:sz w:val="24"/>
              </w:rPr>
              <w:t>3.</w:t>
            </w:r>
            <w:r w:rsidRPr="0052390F">
              <w:rPr>
                <w:rFonts w:ascii="Times New Roman" w:eastAsia="宋体" w:hAnsi="Times New Roman" w:cs="Times New Roman"/>
                <w:sz w:val="24"/>
              </w:rPr>
              <w:t>客观分析学生的知识和技能基础、认知和实践能力、学习特点等，详实反映学生整体与个体情况数据，准确预判教学难点及其掌握可能。</w:t>
            </w:r>
          </w:p>
        </w:tc>
      </w:tr>
      <w:tr w:rsidR="0052390F" w:rsidRPr="0052390F" w:rsidTr="00162D3A">
        <w:trPr>
          <w:cantSplit/>
          <w:trHeight w:val="3137"/>
          <w:jc w:val="center"/>
        </w:trPr>
        <w:tc>
          <w:tcPr>
            <w:tcW w:w="755" w:type="dxa"/>
            <w:tcMar>
              <w:left w:w="28" w:type="dxa"/>
              <w:right w:w="28" w:type="dxa"/>
            </w:tcMar>
            <w:vAlign w:val="center"/>
          </w:tcPr>
          <w:p w:rsidR="0052390F" w:rsidRPr="0052390F" w:rsidRDefault="0052390F" w:rsidP="0052390F">
            <w:pPr>
              <w:autoSpaceDE w:val="0"/>
              <w:autoSpaceDN w:val="0"/>
              <w:snapToGrid w:val="0"/>
              <w:jc w:val="center"/>
              <w:rPr>
                <w:rFonts w:ascii="Times New Roman" w:eastAsia="宋体" w:hAnsi="Times New Roman" w:cs="Times New Roman"/>
                <w:kern w:val="0"/>
                <w:sz w:val="24"/>
              </w:rPr>
            </w:pPr>
            <w:r w:rsidRPr="0052390F">
              <w:rPr>
                <w:rFonts w:ascii="Times New Roman" w:eastAsia="宋体" w:hAnsi="Times New Roman" w:cs="Times New Roman"/>
                <w:kern w:val="0"/>
                <w:sz w:val="24"/>
              </w:rPr>
              <w:t>内容</w:t>
            </w:r>
          </w:p>
          <w:p w:rsidR="0052390F" w:rsidRPr="0052390F" w:rsidRDefault="0052390F" w:rsidP="0052390F">
            <w:pPr>
              <w:autoSpaceDE w:val="0"/>
              <w:autoSpaceDN w:val="0"/>
              <w:snapToGrid w:val="0"/>
              <w:jc w:val="center"/>
              <w:rPr>
                <w:rFonts w:ascii="Times New Roman" w:eastAsia="宋体" w:hAnsi="Times New Roman" w:cs="Times New Roman"/>
                <w:kern w:val="0"/>
                <w:sz w:val="24"/>
              </w:rPr>
            </w:pPr>
            <w:r w:rsidRPr="0052390F">
              <w:rPr>
                <w:rFonts w:ascii="Times New Roman" w:eastAsia="宋体" w:hAnsi="Times New Roman" w:cs="Times New Roman"/>
                <w:kern w:val="0"/>
                <w:sz w:val="24"/>
              </w:rPr>
              <w:t>与</w:t>
            </w:r>
          </w:p>
          <w:p w:rsidR="0052390F" w:rsidRPr="0052390F" w:rsidRDefault="0052390F" w:rsidP="0052390F">
            <w:pPr>
              <w:autoSpaceDE w:val="0"/>
              <w:autoSpaceDN w:val="0"/>
              <w:snapToGrid w:val="0"/>
              <w:jc w:val="center"/>
              <w:rPr>
                <w:rFonts w:ascii="Times New Roman" w:eastAsia="宋体" w:hAnsi="Times New Roman" w:cs="Times New Roman"/>
                <w:kern w:val="0"/>
                <w:sz w:val="24"/>
              </w:rPr>
            </w:pPr>
            <w:r w:rsidRPr="0052390F">
              <w:rPr>
                <w:rFonts w:ascii="Times New Roman" w:eastAsia="宋体" w:hAnsi="Times New Roman" w:cs="Times New Roman"/>
                <w:kern w:val="0"/>
                <w:sz w:val="24"/>
              </w:rPr>
              <w:t>策略</w:t>
            </w:r>
          </w:p>
        </w:tc>
        <w:tc>
          <w:tcPr>
            <w:tcW w:w="496" w:type="dxa"/>
            <w:vAlign w:val="center"/>
          </w:tcPr>
          <w:p w:rsidR="0052390F" w:rsidRPr="0052390F" w:rsidRDefault="0052390F" w:rsidP="0052390F">
            <w:pPr>
              <w:overflowPunct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20</w:t>
            </w:r>
          </w:p>
        </w:tc>
        <w:tc>
          <w:tcPr>
            <w:tcW w:w="8100" w:type="dxa"/>
            <w:vAlign w:val="center"/>
          </w:tcPr>
          <w:p w:rsidR="0052390F" w:rsidRPr="0052390F" w:rsidRDefault="0052390F" w:rsidP="0052390F">
            <w:pPr>
              <w:overflowPunct w:val="0"/>
              <w:snapToGrid w:val="0"/>
              <w:rPr>
                <w:rFonts w:ascii="Times New Roman" w:eastAsia="宋体" w:hAnsi="Times New Roman" w:cs="Times New Roman"/>
                <w:sz w:val="24"/>
              </w:rPr>
            </w:pPr>
            <w:r w:rsidRPr="0052390F">
              <w:rPr>
                <w:rFonts w:ascii="Times New Roman" w:eastAsia="宋体" w:hAnsi="Times New Roman" w:cs="Times New Roman"/>
                <w:sz w:val="24"/>
              </w:rPr>
              <w:t>1.</w:t>
            </w:r>
            <w:r w:rsidRPr="0052390F">
              <w:rPr>
                <w:rFonts w:ascii="Times New Roman" w:eastAsia="宋体" w:hAnsi="Times New Roman" w:cs="Times New Roman"/>
                <w:sz w:val="24"/>
              </w:rPr>
              <w:t>能够有机融入思想政治教育元素，落实课程思政要求，及时反映相关领域产业升级的新技术、新工艺、新规范，重视加强劳动教育，弘扬劳动精神、劳模精神。针对基于职业工作过程建设模块化课程的需求，优化教学内容。</w:t>
            </w:r>
          </w:p>
          <w:p w:rsidR="0052390F" w:rsidRPr="0052390F" w:rsidRDefault="0052390F" w:rsidP="0052390F">
            <w:pPr>
              <w:overflowPunct w:val="0"/>
              <w:snapToGrid w:val="0"/>
              <w:rPr>
                <w:rFonts w:ascii="Times New Roman" w:eastAsia="宋体" w:hAnsi="Times New Roman" w:cs="Times New Roman"/>
                <w:sz w:val="24"/>
              </w:rPr>
            </w:pPr>
            <w:r w:rsidRPr="0052390F">
              <w:rPr>
                <w:rFonts w:ascii="Times New Roman" w:eastAsia="宋体" w:hAnsi="Times New Roman" w:cs="Times New Roman"/>
                <w:sz w:val="24"/>
              </w:rPr>
              <w:t>2.</w:t>
            </w:r>
            <w:r w:rsidRPr="0052390F">
              <w:rPr>
                <w:rFonts w:ascii="Times New Roman" w:eastAsia="宋体" w:hAnsi="Times New Roman" w:cs="Times New Roman"/>
                <w:sz w:val="24"/>
              </w:rPr>
              <w:t>教学内容有效支撑教学目标的实现，选择科学严谨、容量适度，安排合理、衔接有序、结构清晰。实</w:t>
            </w:r>
            <w:proofErr w:type="gramStart"/>
            <w:r w:rsidRPr="0052390F">
              <w:rPr>
                <w:rFonts w:ascii="Times New Roman" w:eastAsia="宋体" w:hAnsi="Times New Roman" w:cs="Times New Roman"/>
                <w:sz w:val="24"/>
              </w:rPr>
              <w:t>训教学</w:t>
            </w:r>
            <w:proofErr w:type="gramEnd"/>
            <w:r w:rsidRPr="0052390F">
              <w:rPr>
                <w:rFonts w:ascii="Times New Roman" w:eastAsia="宋体" w:hAnsi="Times New Roman" w:cs="Times New Roman"/>
                <w:sz w:val="24"/>
              </w:rPr>
              <w:t>内容源于真实工作任务、项目或工作流程、过程等。</w:t>
            </w:r>
          </w:p>
          <w:p w:rsidR="0052390F" w:rsidRPr="0052390F" w:rsidRDefault="0052390F" w:rsidP="0052390F">
            <w:pPr>
              <w:overflowPunct w:val="0"/>
              <w:snapToGrid w:val="0"/>
              <w:rPr>
                <w:rFonts w:ascii="Times New Roman" w:eastAsia="宋体" w:hAnsi="Times New Roman" w:cs="Times New Roman"/>
                <w:sz w:val="24"/>
              </w:rPr>
            </w:pPr>
            <w:r w:rsidRPr="0052390F">
              <w:rPr>
                <w:rFonts w:ascii="Times New Roman" w:eastAsia="宋体" w:hAnsi="Times New Roman" w:cs="Times New Roman"/>
                <w:sz w:val="24"/>
              </w:rPr>
              <w:t>3.</w:t>
            </w:r>
            <w:r w:rsidRPr="0052390F">
              <w:rPr>
                <w:rFonts w:ascii="Times New Roman" w:eastAsia="宋体" w:hAnsi="Times New Roman" w:cs="Times New Roman"/>
                <w:sz w:val="24"/>
              </w:rPr>
              <w:t>教材选用符合规定，补充引用生产实际案例，配套提供丰富、优质的学习资源，教案完整、规范、简明、真实。</w:t>
            </w:r>
          </w:p>
          <w:p w:rsidR="0052390F" w:rsidRPr="0052390F" w:rsidRDefault="0052390F" w:rsidP="0052390F">
            <w:pPr>
              <w:overflowPunct w:val="0"/>
              <w:snapToGrid w:val="0"/>
              <w:rPr>
                <w:rFonts w:ascii="Times New Roman" w:eastAsia="宋体" w:hAnsi="Times New Roman" w:cs="Times New Roman"/>
                <w:sz w:val="24"/>
              </w:rPr>
            </w:pPr>
            <w:r w:rsidRPr="0052390F">
              <w:rPr>
                <w:rFonts w:ascii="Times New Roman" w:eastAsia="宋体" w:hAnsi="Times New Roman" w:cs="Times New Roman"/>
                <w:sz w:val="24"/>
              </w:rPr>
              <w:t>4.</w:t>
            </w:r>
            <w:r w:rsidRPr="0052390F">
              <w:rPr>
                <w:rFonts w:ascii="Times New Roman" w:eastAsia="宋体" w:hAnsi="Times New Roman" w:cs="Times New Roman"/>
                <w:sz w:val="24"/>
              </w:rPr>
              <w:t>根据项目式、案例式等教学需要，教学过程系统优化，流程环节构思得当，技术应用预想合理，方法手段设计恰当，评价考核考虑周全。</w:t>
            </w:r>
          </w:p>
        </w:tc>
      </w:tr>
      <w:tr w:rsidR="0052390F" w:rsidRPr="0052390F" w:rsidTr="00162D3A">
        <w:trPr>
          <w:cantSplit/>
          <w:trHeight w:val="2581"/>
          <w:jc w:val="center"/>
        </w:trPr>
        <w:tc>
          <w:tcPr>
            <w:tcW w:w="755" w:type="dxa"/>
            <w:tcMar>
              <w:left w:w="28" w:type="dxa"/>
              <w:right w:w="28" w:type="dxa"/>
            </w:tcMar>
            <w:vAlign w:val="center"/>
          </w:tcPr>
          <w:p w:rsidR="0052390F" w:rsidRPr="0052390F" w:rsidRDefault="0052390F" w:rsidP="0052390F">
            <w:pPr>
              <w:overflowPunct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实施</w:t>
            </w:r>
          </w:p>
          <w:p w:rsidR="0052390F" w:rsidRPr="0052390F" w:rsidRDefault="0052390F" w:rsidP="0052390F">
            <w:pPr>
              <w:overflowPunct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与</w:t>
            </w:r>
          </w:p>
          <w:p w:rsidR="0052390F" w:rsidRPr="0052390F" w:rsidRDefault="0052390F" w:rsidP="0052390F">
            <w:pPr>
              <w:overflowPunct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成效</w:t>
            </w:r>
          </w:p>
        </w:tc>
        <w:tc>
          <w:tcPr>
            <w:tcW w:w="496" w:type="dxa"/>
            <w:vAlign w:val="center"/>
          </w:tcPr>
          <w:p w:rsidR="0052390F" w:rsidRPr="0052390F" w:rsidRDefault="0052390F" w:rsidP="0052390F">
            <w:pPr>
              <w:overflowPunct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30</w:t>
            </w:r>
          </w:p>
        </w:tc>
        <w:tc>
          <w:tcPr>
            <w:tcW w:w="8100" w:type="dxa"/>
            <w:vAlign w:val="center"/>
          </w:tcPr>
          <w:p w:rsidR="0052390F" w:rsidRPr="0052390F" w:rsidRDefault="0052390F" w:rsidP="0052390F">
            <w:pPr>
              <w:overflowPunct w:val="0"/>
              <w:snapToGrid w:val="0"/>
              <w:rPr>
                <w:rFonts w:ascii="Times New Roman" w:eastAsia="宋体" w:hAnsi="Times New Roman" w:cs="Times New Roman"/>
                <w:sz w:val="24"/>
              </w:rPr>
            </w:pPr>
            <w:r w:rsidRPr="0052390F">
              <w:rPr>
                <w:rFonts w:ascii="Times New Roman" w:eastAsia="宋体" w:hAnsi="Times New Roman" w:cs="Times New Roman"/>
                <w:sz w:val="24"/>
              </w:rPr>
              <w:t>1.</w:t>
            </w:r>
            <w:r w:rsidRPr="0052390F">
              <w:rPr>
                <w:rFonts w:ascii="Times New Roman" w:eastAsia="宋体" w:hAnsi="Times New Roman" w:cs="Times New Roman"/>
                <w:sz w:val="24"/>
              </w:rPr>
              <w:t>体现先进教育思想和教学理念，遵循学生认知规律，符合课堂教学实际，落实</w:t>
            </w:r>
            <w:proofErr w:type="gramStart"/>
            <w:r w:rsidRPr="0052390F">
              <w:rPr>
                <w:rFonts w:ascii="Times New Roman" w:eastAsia="宋体" w:hAnsi="Times New Roman" w:cs="Times New Roman"/>
                <w:sz w:val="24"/>
              </w:rPr>
              <w:t>德技并</w:t>
            </w:r>
            <w:proofErr w:type="gramEnd"/>
            <w:r w:rsidRPr="0052390F">
              <w:rPr>
                <w:rFonts w:ascii="Times New Roman" w:eastAsia="宋体" w:hAnsi="Times New Roman" w:cs="Times New Roman"/>
                <w:sz w:val="24"/>
              </w:rPr>
              <w:t>修、工学结合。</w:t>
            </w:r>
          </w:p>
          <w:p w:rsidR="0052390F" w:rsidRPr="0052390F" w:rsidRDefault="0052390F" w:rsidP="0052390F">
            <w:pPr>
              <w:overflowPunct w:val="0"/>
              <w:snapToGrid w:val="0"/>
              <w:rPr>
                <w:rFonts w:ascii="Times New Roman" w:eastAsia="宋体" w:hAnsi="Times New Roman" w:cs="Times New Roman"/>
                <w:sz w:val="24"/>
              </w:rPr>
            </w:pPr>
            <w:r w:rsidRPr="0052390F">
              <w:rPr>
                <w:rFonts w:ascii="Times New Roman" w:eastAsia="宋体" w:hAnsi="Times New Roman" w:cs="Times New Roman"/>
                <w:sz w:val="24"/>
              </w:rPr>
              <w:t>2.</w:t>
            </w:r>
            <w:r w:rsidRPr="0052390F">
              <w:rPr>
                <w:rFonts w:ascii="Times New Roman" w:eastAsia="宋体" w:hAnsi="Times New Roman" w:cs="Times New Roman"/>
                <w:sz w:val="24"/>
              </w:rPr>
              <w:t>按照教学设计实施教学，关注技术技能教学重点、难点的解决，能够针对学习和实践反馈及时调整教学，突出学生中心，强调知行合一，实行因材施教。针对不同生源特点，体现灵活的教学组织形式。</w:t>
            </w:r>
          </w:p>
          <w:p w:rsidR="0052390F" w:rsidRPr="0052390F" w:rsidRDefault="0052390F" w:rsidP="0052390F">
            <w:pPr>
              <w:overflowPunct w:val="0"/>
              <w:snapToGrid w:val="0"/>
              <w:rPr>
                <w:rFonts w:ascii="Times New Roman" w:eastAsia="宋体" w:hAnsi="Times New Roman" w:cs="Times New Roman"/>
                <w:sz w:val="24"/>
              </w:rPr>
            </w:pPr>
            <w:r w:rsidRPr="0052390F">
              <w:rPr>
                <w:rFonts w:ascii="Times New Roman" w:eastAsia="宋体" w:hAnsi="Times New Roman" w:cs="Times New Roman"/>
                <w:sz w:val="24"/>
              </w:rPr>
              <w:t>3.</w:t>
            </w:r>
            <w:r w:rsidRPr="0052390F">
              <w:rPr>
                <w:rFonts w:ascii="Times New Roman" w:eastAsia="宋体" w:hAnsi="Times New Roman" w:cs="Times New Roman"/>
                <w:sz w:val="24"/>
              </w:rPr>
              <w:t>教学环境满足需求，教学活动安全有序，教学互动广泛深入，教学气氛生动活泼。</w:t>
            </w:r>
          </w:p>
          <w:p w:rsidR="0052390F" w:rsidRPr="0052390F" w:rsidRDefault="0052390F" w:rsidP="0052390F">
            <w:pPr>
              <w:overflowPunct w:val="0"/>
              <w:snapToGrid w:val="0"/>
              <w:spacing w:line="216" w:lineRule="auto"/>
              <w:rPr>
                <w:rFonts w:ascii="Times New Roman" w:eastAsia="宋体" w:hAnsi="Times New Roman" w:cs="Times New Roman"/>
                <w:sz w:val="24"/>
              </w:rPr>
            </w:pPr>
            <w:r w:rsidRPr="0052390F">
              <w:rPr>
                <w:rFonts w:ascii="Times New Roman" w:eastAsia="宋体" w:hAnsi="Times New Roman" w:cs="Times New Roman"/>
                <w:sz w:val="24"/>
              </w:rPr>
              <w:t>4.</w:t>
            </w:r>
            <w:r w:rsidRPr="0052390F">
              <w:rPr>
                <w:rFonts w:ascii="Times New Roman" w:eastAsia="宋体" w:hAnsi="Times New Roman" w:cs="Times New Roman"/>
                <w:sz w:val="24"/>
              </w:rPr>
              <w:t>关注教与学全过程的信息采集，针对目标要求开展教学与实践的考核与评价。</w:t>
            </w:r>
          </w:p>
          <w:p w:rsidR="0052390F" w:rsidRPr="0052390F" w:rsidRDefault="0052390F" w:rsidP="0052390F">
            <w:pPr>
              <w:overflowPunct w:val="0"/>
              <w:snapToGrid w:val="0"/>
              <w:spacing w:line="216" w:lineRule="auto"/>
              <w:rPr>
                <w:rFonts w:ascii="Times New Roman" w:eastAsia="宋体" w:hAnsi="Times New Roman" w:cs="Times New Roman"/>
                <w:sz w:val="24"/>
              </w:rPr>
            </w:pPr>
            <w:r w:rsidRPr="0052390F">
              <w:rPr>
                <w:rFonts w:ascii="Times New Roman" w:eastAsia="宋体" w:hAnsi="Times New Roman" w:cs="Times New Roman"/>
                <w:sz w:val="24"/>
              </w:rPr>
              <w:t>5.</w:t>
            </w:r>
            <w:r w:rsidRPr="0052390F">
              <w:rPr>
                <w:rFonts w:ascii="Times New Roman" w:eastAsia="宋体" w:hAnsi="Times New Roman" w:cs="Times New Roman"/>
                <w:sz w:val="24"/>
              </w:rPr>
              <w:t>合理运用云计算、大数据、物联网、虚拟</w:t>
            </w:r>
            <w:r w:rsidRPr="0052390F">
              <w:rPr>
                <w:rFonts w:ascii="Times New Roman" w:eastAsia="宋体" w:hAnsi="Times New Roman" w:cs="Times New Roman"/>
                <w:sz w:val="24"/>
              </w:rPr>
              <w:t>/</w:t>
            </w:r>
            <w:r w:rsidRPr="0052390F">
              <w:rPr>
                <w:rFonts w:ascii="Times New Roman" w:eastAsia="宋体" w:hAnsi="Times New Roman" w:cs="Times New Roman"/>
                <w:sz w:val="24"/>
              </w:rPr>
              <w:t>增强现实、人工智能等信息技术以及数字资源、信息化教学设施设备改造传统教学与实践方式、提高管理成效。</w:t>
            </w:r>
          </w:p>
        </w:tc>
      </w:tr>
      <w:tr w:rsidR="0052390F" w:rsidRPr="0052390F" w:rsidTr="00162D3A">
        <w:trPr>
          <w:cantSplit/>
          <w:trHeight w:val="3361"/>
          <w:jc w:val="center"/>
        </w:trPr>
        <w:tc>
          <w:tcPr>
            <w:tcW w:w="755" w:type="dxa"/>
            <w:tcMar>
              <w:left w:w="28" w:type="dxa"/>
              <w:right w:w="28" w:type="dxa"/>
            </w:tcMar>
            <w:vAlign w:val="center"/>
          </w:tcPr>
          <w:p w:rsidR="0052390F" w:rsidRPr="0052390F" w:rsidRDefault="0052390F" w:rsidP="0052390F">
            <w:pPr>
              <w:overflowPunct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lastRenderedPageBreak/>
              <w:t>教学</w:t>
            </w:r>
          </w:p>
          <w:p w:rsidR="0052390F" w:rsidRPr="0052390F" w:rsidRDefault="0052390F" w:rsidP="0052390F">
            <w:pPr>
              <w:overflowPunct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素养</w:t>
            </w:r>
          </w:p>
        </w:tc>
        <w:tc>
          <w:tcPr>
            <w:tcW w:w="496" w:type="dxa"/>
            <w:vAlign w:val="center"/>
          </w:tcPr>
          <w:p w:rsidR="0052390F" w:rsidRPr="0052390F" w:rsidRDefault="0052390F" w:rsidP="0052390F">
            <w:pPr>
              <w:overflowPunct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15</w:t>
            </w:r>
          </w:p>
        </w:tc>
        <w:tc>
          <w:tcPr>
            <w:tcW w:w="8100" w:type="dxa"/>
            <w:vAlign w:val="center"/>
          </w:tcPr>
          <w:p w:rsidR="0052390F" w:rsidRPr="0052390F" w:rsidRDefault="0052390F" w:rsidP="0052390F">
            <w:pPr>
              <w:overflowPunct w:val="0"/>
              <w:snapToGrid w:val="0"/>
              <w:rPr>
                <w:rFonts w:ascii="Times New Roman" w:eastAsia="宋体" w:hAnsi="Times New Roman" w:cs="Times New Roman"/>
                <w:sz w:val="24"/>
              </w:rPr>
            </w:pPr>
            <w:r w:rsidRPr="0052390F">
              <w:rPr>
                <w:rFonts w:ascii="Times New Roman" w:eastAsia="宋体" w:hAnsi="Times New Roman" w:cs="Times New Roman"/>
                <w:sz w:val="24"/>
              </w:rPr>
              <w:t>1.</w:t>
            </w:r>
            <w:r w:rsidRPr="0052390F">
              <w:rPr>
                <w:rFonts w:ascii="Times New Roman" w:eastAsia="宋体" w:hAnsi="Times New Roman" w:cs="Times New Roman"/>
                <w:sz w:val="24"/>
              </w:rPr>
              <w:t>充分展现新时代职业院校教师良好的师德师风、教学技能、实践能力和信息素养，发挥教学团队协作优势。</w:t>
            </w:r>
          </w:p>
          <w:p w:rsidR="0052390F" w:rsidRPr="0052390F" w:rsidRDefault="0052390F" w:rsidP="0052390F">
            <w:pPr>
              <w:overflowPunct w:val="0"/>
              <w:snapToGrid w:val="0"/>
              <w:rPr>
                <w:rFonts w:ascii="Times New Roman" w:eastAsia="宋体" w:hAnsi="Times New Roman" w:cs="Times New Roman"/>
                <w:sz w:val="24"/>
              </w:rPr>
            </w:pPr>
            <w:r w:rsidRPr="0052390F">
              <w:rPr>
                <w:rFonts w:ascii="Times New Roman" w:eastAsia="宋体" w:hAnsi="Times New Roman" w:cs="Times New Roman"/>
                <w:sz w:val="24"/>
              </w:rPr>
              <w:t>2.</w:t>
            </w:r>
            <w:r w:rsidRPr="0052390F">
              <w:rPr>
                <w:rFonts w:ascii="Times New Roman" w:eastAsia="宋体" w:hAnsi="Times New Roman" w:cs="Times New Roman"/>
                <w:sz w:val="24"/>
              </w:rPr>
              <w:t>课堂教学态度认真、严谨规范、表述清晰、亲和力强。</w:t>
            </w:r>
          </w:p>
          <w:p w:rsidR="0052390F" w:rsidRPr="0052390F" w:rsidRDefault="0052390F" w:rsidP="0052390F">
            <w:pPr>
              <w:overflowPunct w:val="0"/>
              <w:snapToGrid w:val="0"/>
              <w:rPr>
                <w:rFonts w:ascii="Times New Roman" w:eastAsia="宋体" w:hAnsi="Times New Roman" w:cs="Times New Roman"/>
                <w:sz w:val="24"/>
              </w:rPr>
            </w:pPr>
            <w:r w:rsidRPr="0052390F">
              <w:rPr>
                <w:rFonts w:ascii="Times New Roman" w:eastAsia="宋体" w:hAnsi="Times New Roman" w:cs="Times New Roman"/>
                <w:sz w:val="24"/>
              </w:rPr>
              <w:t>3.</w:t>
            </w:r>
            <w:r w:rsidRPr="0052390F">
              <w:rPr>
                <w:rFonts w:ascii="Times New Roman" w:eastAsia="宋体" w:hAnsi="Times New Roman" w:cs="Times New Roman"/>
                <w:sz w:val="24"/>
              </w:rPr>
              <w:t>实</w:t>
            </w:r>
            <w:proofErr w:type="gramStart"/>
            <w:r w:rsidRPr="0052390F">
              <w:rPr>
                <w:rFonts w:ascii="Times New Roman" w:eastAsia="宋体" w:hAnsi="Times New Roman" w:cs="Times New Roman"/>
                <w:sz w:val="24"/>
              </w:rPr>
              <w:t>训教学</w:t>
            </w:r>
            <w:proofErr w:type="gramEnd"/>
            <w:r w:rsidRPr="0052390F">
              <w:rPr>
                <w:rFonts w:ascii="Times New Roman" w:eastAsia="宋体" w:hAnsi="Times New Roman" w:cs="Times New Roman"/>
                <w:sz w:val="24"/>
              </w:rPr>
              <w:t>讲解和操作配合恰当，规范娴熟、示范有效，符合职业岗位要求，展现良好</w:t>
            </w:r>
            <w:r w:rsidRPr="0052390F">
              <w:rPr>
                <w:rFonts w:ascii="Times New Roman" w:eastAsia="宋体" w:hAnsi="Times New Roman" w:cs="Times New Roman"/>
                <w:sz w:val="24"/>
              </w:rPr>
              <w:t>“</w:t>
            </w:r>
            <w:r w:rsidRPr="0052390F">
              <w:rPr>
                <w:rFonts w:ascii="Times New Roman" w:eastAsia="宋体" w:hAnsi="Times New Roman" w:cs="Times New Roman"/>
                <w:sz w:val="24"/>
              </w:rPr>
              <w:t>双师</w:t>
            </w:r>
            <w:r w:rsidRPr="0052390F">
              <w:rPr>
                <w:rFonts w:ascii="Times New Roman" w:eastAsia="宋体" w:hAnsi="Times New Roman" w:cs="Times New Roman"/>
                <w:sz w:val="24"/>
              </w:rPr>
              <w:t>”</w:t>
            </w:r>
            <w:r w:rsidRPr="0052390F">
              <w:rPr>
                <w:rFonts w:ascii="Times New Roman" w:eastAsia="宋体" w:hAnsi="Times New Roman" w:cs="Times New Roman"/>
                <w:sz w:val="24"/>
              </w:rPr>
              <w:t>素养。</w:t>
            </w:r>
          </w:p>
          <w:p w:rsidR="0052390F" w:rsidRPr="0052390F" w:rsidRDefault="0052390F" w:rsidP="0052390F">
            <w:pPr>
              <w:overflowPunct w:val="0"/>
              <w:snapToGrid w:val="0"/>
              <w:rPr>
                <w:rFonts w:ascii="Times New Roman" w:eastAsia="宋体" w:hAnsi="Times New Roman" w:cs="Times New Roman"/>
                <w:sz w:val="24"/>
              </w:rPr>
            </w:pPr>
            <w:r w:rsidRPr="0052390F">
              <w:rPr>
                <w:rFonts w:ascii="Times New Roman" w:eastAsia="宋体" w:hAnsi="Times New Roman" w:cs="Times New Roman"/>
                <w:sz w:val="24"/>
              </w:rPr>
              <w:t>4.</w:t>
            </w:r>
            <w:r w:rsidRPr="0052390F">
              <w:rPr>
                <w:rFonts w:ascii="Times New Roman" w:eastAsia="宋体" w:hAnsi="Times New Roman" w:cs="Times New Roman"/>
                <w:sz w:val="24"/>
              </w:rPr>
              <w:t>教学实施报告客观记载、真实反映、深刻反思理论、实践教与学的成效与不足，提出教学设计与课堂实施的改进设想。</w:t>
            </w:r>
          </w:p>
          <w:p w:rsidR="0052390F" w:rsidRPr="0052390F" w:rsidRDefault="0052390F" w:rsidP="0052390F">
            <w:pPr>
              <w:overflowPunct w:val="0"/>
              <w:snapToGrid w:val="0"/>
              <w:rPr>
                <w:rFonts w:ascii="Times New Roman" w:eastAsia="宋体" w:hAnsi="Times New Roman" w:cs="Times New Roman"/>
                <w:sz w:val="24"/>
              </w:rPr>
            </w:pPr>
            <w:r w:rsidRPr="0052390F">
              <w:rPr>
                <w:rFonts w:ascii="Times New Roman" w:eastAsia="宋体" w:hAnsi="Times New Roman" w:cs="Times New Roman"/>
                <w:sz w:val="24"/>
              </w:rPr>
              <w:t>5.</w:t>
            </w:r>
            <w:r w:rsidRPr="0052390F">
              <w:rPr>
                <w:rFonts w:ascii="Times New Roman" w:eastAsia="宋体" w:hAnsi="Times New Roman" w:cs="Times New Roman"/>
                <w:sz w:val="24"/>
              </w:rPr>
              <w:t>决赛现场展示与答辩聚焦主题、科学准确、思路清晰、逻辑严谨、研究深入、手段得当、简洁明了、表达流畅。</w:t>
            </w:r>
          </w:p>
        </w:tc>
      </w:tr>
      <w:tr w:rsidR="0052390F" w:rsidRPr="0052390F" w:rsidTr="00162D3A">
        <w:trPr>
          <w:cantSplit/>
          <w:trHeight w:val="2548"/>
          <w:jc w:val="center"/>
        </w:trPr>
        <w:tc>
          <w:tcPr>
            <w:tcW w:w="755" w:type="dxa"/>
            <w:tcMar>
              <w:left w:w="28" w:type="dxa"/>
              <w:right w:w="28" w:type="dxa"/>
            </w:tcMar>
            <w:vAlign w:val="center"/>
          </w:tcPr>
          <w:p w:rsidR="0052390F" w:rsidRPr="0052390F" w:rsidRDefault="0052390F" w:rsidP="0052390F">
            <w:pPr>
              <w:overflowPunct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特色</w:t>
            </w:r>
          </w:p>
          <w:p w:rsidR="0052390F" w:rsidRPr="0052390F" w:rsidRDefault="0052390F" w:rsidP="0052390F">
            <w:pPr>
              <w:overflowPunct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创新</w:t>
            </w:r>
          </w:p>
        </w:tc>
        <w:tc>
          <w:tcPr>
            <w:tcW w:w="496" w:type="dxa"/>
            <w:tcMar>
              <w:left w:w="28" w:type="dxa"/>
              <w:right w:w="28" w:type="dxa"/>
            </w:tcMar>
            <w:vAlign w:val="center"/>
          </w:tcPr>
          <w:p w:rsidR="0052390F" w:rsidRPr="0052390F" w:rsidRDefault="0052390F" w:rsidP="0052390F">
            <w:pPr>
              <w:overflowPunct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15</w:t>
            </w:r>
          </w:p>
        </w:tc>
        <w:tc>
          <w:tcPr>
            <w:tcW w:w="8100" w:type="dxa"/>
            <w:tcMar>
              <w:left w:w="28" w:type="dxa"/>
              <w:right w:w="28" w:type="dxa"/>
            </w:tcMar>
            <w:vAlign w:val="center"/>
          </w:tcPr>
          <w:p w:rsidR="0052390F" w:rsidRPr="0052390F" w:rsidRDefault="0052390F" w:rsidP="0052390F">
            <w:pPr>
              <w:overflowPunct w:val="0"/>
              <w:snapToGrid w:val="0"/>
              <w:rPr>
                <w:rFonts w:ascii="Times New Roman" w:eastAsia="宋体" w:hAnsi="Times New Roman" w:cs="Times New Roman"/>
                <w:sz w:val="24"/>
              </w:rPr>
            </w:pPr>
            <w:r w:rsidRPr="0052390F">
              <w:rPr>
                <w:rFonts w:ascii="Times New Roman" w:eastAsia="宋体" w:hAnsi="Times New Roman" w:cs="Times New Roman"/>
                <w:sz w:val="24"/>
              </w:rPr>
              <w:t>1.</w:t>
            </w:r>
            <w:r w:rsidRPr="0052390F">
              <w:rPr>
                <w:rFonts w:ascii="Times New Roman" w:eastAsia="宋体" w:hAnsi="Times New Roman" w:cs="Times New Roman"/>
                <w:sz w:val="24"/>
              </w:rPr>
              <w:t>能够引导学生树立正确的理想信念、学会正确的思维方法、培育正确的劳动观念。</w:t>
            </w:r>
          </w:p>
          <w:p w:rsidR="0052390F" w:rsidRPr="0052390F" w:rsidRDefault="0052390F" w:rsidP="0052390F">
            <w:pPr>
              <w:overflowPunct w:val="0"/>
              <w:snapToGrid w:val="0"/>
              <w:rPr>
                <w:rFonts w:ascii="Times New Roman" w:eastAsia="宋体" w:hAnsi="Times New Roman" w:cs="Times New Roman"/>
                <w:sz w:val="24"/>
              </w:rPr>
            </w:pPr>
            <w:r w:rsidRPr="0052390F">
              <w:rPr>
                <w:rFonts w:ascii="Times New Roman" w:eastAsia="宋体" w:hAnsi="Times New Roman" w:cs="Times New Roman"/>
                <w:sz w:val="24"/>
              </w:rPr>
              <w:t>2.</w:t>
            </w:r>
            <w:r w:rsidRPr="0052390F">
              <w:rPr>
                <w:rFonts w:ascii="Times New Roman" w:eastAsia="宋体" w:hAnsi="Times New Roman" w:cs="Times New Roman"/>
                <w:sz w:val="24"/>
              </w:rPr>
              <w:t>能够创新教学与实训模式，给学生深刻的学习与实践体验。</w:t>
            </w:r>
          </w:p>
          <w:p w:rsidR="0052390F" w:rsidRPr="0052390F" w:rsidRDefault="0052390F" w:rsidP="0052390F">
            <w:pPr>
              <w:overflowPunct w:val="0"/>
              <w:snapToGrid w:val="0"/>
              <w:rPr>
                <w:rFonts w:ascii="Times New Roman" w:eastAsia="宋体" w:hAnsi="Times New Roman" w:cs="Times New Roman"/>
                <w:sz w:val="24"/>
              </w:rPr>
            </w:pPr>
            <w:r w:rsidRPr="0052390F">
              <w:rPr>
                <w:rFonts w:ascii="Times New Roman" w:eastAsia="宋体" w:hAnsi="Times New Roman" w:cs="Times New Roman"/>
                <w:sz w:val="24"/>
              </w:rPr>
              <w:t>3.</w:t>
            </w:r>
            <w:r w:rsidRPr="0052390F">
              <w:rPr>
                <w:rFonts w:ascii="Times New Roman" w:eastAsia="宋体" w:hAnsi="Times New Roman" w:cs="Times New Roman"/>
                <w:sz w:val="24"/>
              </w:rPr>
              <w:t>能够与时俱进地更新专业知识、积累实践技能、提高信息技术应用能力和教研科研能力。</w:t>
            </w:r>
          </w:p>
          <w:p w:rsidR="0052390F" w:rsidRPr="0052390F" w:rsidRDefault="0052390F" w:rsidP="0052390F">
            <w:pPr>
              <w:overflowPunct w:val="0"/>
              <w:snapToGrid w:val="0"/>
              <w:rPr>
                <w:rFonts w:ascii="Times New Roman" w:eastAsia="宋体" w:hAnsi="Times New Roman" w:cs="Times New Roman"/>
                <w:sz w:val="24"/>
              </w:rPr>
            </w:pPr>
            <w:r w:rsidRPr="0052390F">
              <w:rPr>
                <w:rFonts w:ascii="Times New Roman" w:eastAsia="宋体" w:hAnsi="Times New Roman" w:cs="Times New Roman"/>
                <w:sz w:val="24"/>
              </w:rPr>
              <w:t>4.</w:t>
            </w:r>
            <w:r w:rsidRPr="0052390F">
              <w:rPr>
                <w:rFonts w:ascii="Times New Roman" w:eastAsia="宋体" w:hAnsi="Times New Roman" w:cs="Times New Roman"/>
                <w:sz w:val="24"/>
              </w:rPr>
              <w:t>具有较大的借鉴和推广价值。</w:t>
            </w:r>
          </w:p>
        </w:tc>
      </w:tr>
    </w:tbl>
    <w:p w:rsidR="0052390F" w:rsidRPr="0052390F" w:rsidRDefault="0052390F" w:rsidP="0052390F">
      <w:pPr>
        <w:widowControl/>
        <w:jc w:val="left"/>
        <w:rPr>
          <w:rFonts w:ascii="Times New Roman" w:eastAsia="方正仿宋简体" w:hAnsi="Times New Roman" w:cs="Times New Roman"/>
          <w:sz w:val="32"/>
        </w:rPr>
      </w:pPr>
    </w:p>
    <w:p w:rsidR="0052390F" w:rsidRPr="0052390F" w:rsidRDefault="0052390F" w:rsidP="0052390F">
      <w:pPr>
        <w:jc w:val="left"/>
        <w:rPr>
          <w:rFonts w:ascii="Times New Roman" w:eastAsia="黑体" w:hAnsi="Times New Roman" w:cs="Times New Roman"/>
          <w:sz w:val="32"/>
          <w:szCs w:val="32"/>
        </w:rPr>
      </w:pPr>
      <w:bookmarkStart w:id="25" w:name="_Hlk8812727"/>
      <w:bookmarkStart w:id="26" w:name="_GoBack"/>
      <w:bookmarkEnd w:id="26"/>
      <w:r w:rsidRPr="0052390F">
        <w:rPr>
          <w:rFonts w:ascii="Times New Roman" w:eastAsia="黑体" w:hAnsi="Times New Roman" w:cs="Times New Roman"/>
          <w:sz w:val="32"/>
          <w:szCs w:val="32"/>
        </w:rPr>
        <w:br w:type="page"/>
      </w:r>
      <w:bookmarkEnd w:id="25"/>
      <w:r w:rsidRPr="0052390F">
        <w:rPr>
          <w:rFonts w:ascii="Times New Roman" w:eastAsia="黑体" w:hAnsi="Times New Roman" w:cs="Times New Roman"/>
          <w:sz w:val="32"/>
          <w:szCs w:val="32"/>
        </w:rPr>
        <w:lastRenderedPageBreak/>
        <w:t>附</w:t>
      </w:r>
      <w:r w:rsidRPr="0052390F">
        <w:rPr>
          <w:rFonts w:ascii="Times New Roman" w:eastAsia="黑体" w:hAnsi="Times New Roman" w:cs="Times New Roman" w:hint="eastAsia"/>
          <w:sz w:val="32"/>
          <w:szCs w:val="32"/>
        </w:rPr>
        <w:t>3</w:t>
      </w:r>
    </w:p>
    <w:p w:rsidR="0052390F" w:rsidRPr="0052390F" w:rsidRDefault="0052390F" w:rsidP="0052390F">
      <w:pPr>
        <w:spacing w:line="240" w:lineRule="exact"/>
        <w:jc w:val="left"/>
        <w:rPr>
          <w:rFonts w:ascii="Times New Roman" w:eastAsia="黑体" w:hAnsi="Times New Roman" w:cs="Times New Roman"/>
          <w:sz w:val="44"/>
          <w:szCs w:val="44"/>
        </w:rPr>
      </w:pPr>
    </w:p>
    <w:p w:rsidR="0052390F" w:rsidRPr="0052390F" w:rsidRDefault="0052390F" w:rsidP="0052390F">
      <w:pPr>
        <w:adjustRightInd w:val="0"/>
        <w:snapToGrid w:val="0"/>
        <w:jc w:val="center"/>
        <w:rPr>
          <w:rFonts w:ascii="黑体" w:eastAsia="黑体" w:hAnsi="黑体" w:cs="黑体"/>
          <w:kern w:val="0"/>
          <w:sz w:val="44"/>
          <w:szCs w:val="44"/>
        </w:rPr>
      </w:pPr>
      <w:r w:rsidRPr="0052390F">
        <w:rPr>
          <w:rFonts w:ascii="黑体" w:eastAsia="黑体" w:hAnsi="黑体" w:cs="黑体" w:hint="eastAsia"/>
          <w:kern w:val="0"/>
          <w:sz w:val="44"/>
          <w:szCs w:val="44"/>
        </w:rPr>
        <w:t>2021年湖南科技职业学院教师职业能力竞赛</w:t>
      </w:r>
    </w:p>
    <w:p w:rsidR="0052390F" w:rsidRPr="0052390F" w:rsidRDefault="0052390F" w:rsidP="0052390F">
      <w:pPr>
        <w:adjustRightInd w:val="0"/>
        <w:snapToGrid w:val="0"/>
        <w:jc w:val="center"/>
        <w:rPr>
          <w:rFonts w:ascii="黑体" w:eastAsia="黑体" w:hAnsi="黑体" w:cs="黑体"/>
          <w:kern w:val="0"/>
          <w:sz w:val="44"/>
          <w:szCs w:val="44"/>
        </w:rPr>
      </w:pPr>
      <w:r w:rsidRPr="0052390F">
        <w:rPr>
          <w:rFonts w:ascii="黑体" w:eastAsia="黑体" w:hAnsi="黑体" w:cs="黑体" w:hint="eastAsia"/>
          <w:kern w:val="0"/>
          <w:sz w:val="44"/>
          <w:szCs w:val="44"/>
        </w:rPr>
        <w:t>教学能力比赛报名表</w:t>
      </w:r>
    </w:p>
    <w:p w:rsidR="0052390F" w:rsidRPr="0052390F" w:rsidRDefault="0052390F" w:rsidP="0052390F">
      <w:pPr>
        <w:adjustRightInd w:val="0"/>
        <w:snapToGrid w:val="0"/>
        <w:jc w:val="center"/>
        <w:rPr>
          <w:rFonts w:ascii="Times New Roman" w:eastAsia="方正小标宋简体" w:hAnsi="Times New Roman" w:cs="Times New Roman"/>
          <w:kern w:val="0"/>
          <w:sz w:val="36"/>
          <w:szCs w:val="3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1"/>
        <w:gridCol w:w="1350"/>
        <w:gridCol w:w="548"/>
        <w:gridCol w:w="680"/>
        <w:gridCol w:w="270"/>
        <w:gridCol w:w="617"/>
        <w:gridCol w:w="286"/>
        <w:gridCol w:w="460"/>
        <w:gridCol w:w="532"/>
        <w:gridCol w:w="196"/>
        <w:gridCol w:w="457"/>
        <w:gridCol w:w="478"/>
        <w:gridCol w:w="850"/>
        <w:gridCol w:w="1400"/>
      </w:tblGrid>
      <w:tr w:rsidR="0052390F" w:rsidRPr="0052390F" w:rsidTr="00162D3A">
        <w:trPr>
          <w:cantSplit/>
          <w:trHeight w:val="360"/>
          <w:jc w:val="center"/>
        </w:trPr>
        <w:tc>
          <w:tcPr>
            <w:tcW w:w="821" w:type="dxa"/>
            <w:vAlign w:val="center"/>
          </w:tcPr>
          <w:p w:rsidR="0052390F" w:rsidRPr="0052390F" w:rsidRDefault="0052390F" w:rsidP="0052390F">
            <w:pPr>
              <w:adjustRightInd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姓名</w:t>
            </w:r>
          </w:p>
        </w:tc>
        <w:tc>
          <w:tcPr>
            <w:tcW w:w="1898" w:type="dxa"/>
            <w:gridSpan w:val="2"/>
            <w:vAlign w:val="center"/>
          </w:tcPr>
          <w:p w:rsidR="0052390F" w:rsidRPr="0052390F" w:rsidRDefault="0052390F" w:rsidP="0052390F">
            <w:pPr>
              <w:adjustRightInd w:val="0"/>
              <w:snapToGrid w:val="0"/>
              <w:jc w:val="center"/>
              <w:rPr>
                <w:rFonts w:ascii="Times New Roman" w:eastAsia="宋体" w:hAnsi="Times New Roman" w:cs="Times New Roman"/>
                <w:sz w:val="24"/>
              </w:rPr>
            </w:pPr>
          </w:p>
        </w:tc>
        <w:tc>
          <w:tcPr>
            <w:tcW w:w="950" w:type="dxa"/>
            <w:gridSpan w:val="2"/>
            <w:vAlign w:val="center"/>
          </w:tcPr>
          <w:p w:rsidR="0052390F" w:rsidRPr="0052390F" w:rsidRDefault="0052390F" w:rsidP="0052390F">
            <w:pPr>
              <w:adjustRightInd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性别</w:t>
            </w:r>
          </w:p>
        </w:tc>
        <w:tc>
          <w:tcPr>
            <w:tcW w:w="903" w:type="dxa"/>
            <w:gridSpan w:val="2"/>
            <w:vAlign w:val="center"/>
          </w:tcPr>
          <w:p w:rsidR="0052390F" w:rsidRPr="0052390F" w:rsidRDefault="0052390F" w:rsidP="0052390F">
            <w:pPr>
              <w:adjustRightInd w:val="0"/>
              <w:snapToGrid w:val="0"/>
              <w:jc w:val="center"/>
              <w:rPr>
                <w:rFonts w:ascii="Times New Roman" w:eastAsia="宋体" w:hAnsi="Times New Roman" w:cs="Times New Roman"/>
                <w:sz w:val="24"/>
              </w:rPr>
            </w:pPr>
          </w:p>
        </w:tc>
        <w:tc>
          <w:tcPr>
            <w:tcW w:w="992" w:type="dxa"/>
            <w:gridSpan w:val="2"/>
            <w:vAlign w:val="center"/>
          </w:tcPr>
          <w:p w:rsidR="0052390F" w:rsidRPr="0052390F" w:rsidRDefault="0052390F" w:rsidP="0052390F">
            <w:pPr>
              <w:adjustRightInd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年龄</w:t>
            </w:r>
          </w:p>
        </w:tc>
        <w:tc>
          <w:tcPr>
            <w:tcW w:w="1131" w:type="dxa"/>
            <w:gridSpan w:val="3"/>
            <w:vAlign w:val="center"/>
          </w:tcPr>
          <w:p w:rsidR="0052390F" w:rsidRPr="0052390F" w:rsidRDefault="0052390F" w:rsidP="0052390F">
            <w:pPr>
              <w:adjustRightInd w:val="0"/>
              <w:snapToGrid w:val="0"/>
              <w:jc w:val="center"/>
              <w:rPr>
                <w:rFonts w:ascii="Times New Roman" w:eastAsia="宋体" w:hAnsi="Times New Roman" w:cs="Times New Roman"/>
                <w:sz w:val="24"/>
              </w:rPr>
            </w:pPr>
          </w:p>
        </w:tc>
        <w:tc>
          <w:tcPr>
            <w:tcW w:w="850" w:type="dxa"/>
            <w:vAlign w:val="center"/>
          </w:tcPr>
          <w:p w:rsidR="0052390F" w:rsidRPr="0052390F" w:rsidRDefault="0052390F" w:rsidP="0052390F">
            <w:pPr>
              <w:adjustRightInd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职称</w:t>
            </w:r>
          </w:p>
        </w:tc>
        <w:tc>
          <w:tcPr>
            <w:tcW w:w="1400" w:type="dxa"/>
            <w:vAlign w:val="center"/>
          </w:tcPr>
          <w:p w:rsidR="0052390F" w:rsidRPr="0052390F" w:rsidRDefault="0052390F" w:rsidP="0052390F">
            <w:pPr>
              <w:adjustRightInd w:val="0"/>
              <w:snapToGrid w:val="0"/>
              <w:jc w:val="center"/>
              <w:rPr>
                <w:rFonts w:ascii="Times New Roman" w:eastAsia="宋体" w:hAnsi="Times New Roman" w:cs="Times New Roman"/>
                <w:sz w:val="24"/>
              </w:rPr>
            </w:pPr>
          </w:p>
        </w:tc>
      </w:tr>
      <w:tr w:rsidR="0052390F" w:rsidRPr="0052390F" w:rsidTr="00162D3A">
        <w:trPr>
          <w:cantSplit/>
          <w:trHeight w:val="360"/>
          <w:jc w:val="center"/>
        </w:trPr>
        <w:tc>
          <w:tcPr>
            <w:tcW w:w="821" w:type="dxa"/>
            <w:vAlign w:val="center"/>
          </w:tcPr>
          <w:p w:rsidR="0052390F" w:rsidRPr="0052390F" w:rsidRDefault="0052390F" w:rsidP="0052390F">
            <w:pPr>
              <w:adjustRightInd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单位</w:t>
            </w:r>
          </w:p>
        </w:tc>
        <w:tc>
          <w:tcPr>
            <w:tcW w:w="3465" w:type="dxa"/>
            <w:gridSpan w:val="5"/>
            <w:vAlign w:val="center"/>
          </w:tcPr>
          <w:p w:rsidR="0052390F" w:rsidRPr="0052390F" w:rsidRDefault="0052390F" w:rsidP="0052390F">
            <w:pPr>
              <w:adjustRightInd w:val="0"/>
              <w:snapToGrid w:val="0"/>
              <w:jc w:val="center"/>
              <w:rPr>
                <w:rFonts w:ascii="Times New Roman" w:eastAsia="宋体" w:hAnsi="Times New Roman" w:cs="Times New Roman"/>
                <w:sz w:val="24"/>
              </w:rPr>
            </w:pPr>
          </w:p>
        </w:tc>
        <w:tc>
          <w:tcPr>
            <w:tcW w:w="1474" w:type="dxa"/>
            <w:gridSpan w:val="4"/>
            <w:vAlign w:val="center"/>
          </w:tcPr>
          <w:p w:rsidR="0052390F" w:rsidRPr="0052390F" w:rsidRDefault="0052390F" w:rsidP="0052390F">
            <w:pPr>
              <w:adjustRightInd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电子邮箱</w:t>
            </w:r>
          </w:p>
        </w:tc>
        <w:tc>
          <w:tcPr>
            <w:tcW w:w="3185" w:type="dxa"/>
            <w:gridSpan w:val="4"/>
            <w:vAlign w:val="center"/>
          </w:tcPr>
          <w:p w:rsidR="0052390F" w:rsidRPr="0052390F" w:rsidRDefault="0052390F" w:rsidP="0052390F">
            <w:pPr>
              <w:adjustRightInd w:val="0"/>
              <w:snapToGrid w:val="0"/>
              <w:jc w:val="center"/>
              <w:rPr>
                <w:rFonts w:ascii="Times New Roman" w:eastAsia="宋体" w:hAnsi="Times New Roman" w:cs="Times New Roman"/>
                <w:sz w:val="24"/>
              </w:rPr>
            </w:pPr>
          </w:p>
        </w:tc>
      </w:tr>
      <w:tr w:rsidR="0052390F" w:rsidRPr="0052390F" w:rsidTr="00162D3A">
        <w:trPr>
          <w:cantSplit/>
          <w:trHeight w:val="360"/>
          <w:jc w:val="center"/>
        </w:trPr>
        <w:tc>
          <w:tcPr>
            <w:tcW w:w="2171" w:type="dxa"/>
            <w:gridSpan w:val="2"/>
            <w:vAlign w:val="center"/>
          </w:tcPr>
          <w:p w:rsidR="0052390F" w:rsidRPr="0052390F" w:rsidRDefault="0052390F" w:rsidP="0052390F">
            <w:pPr>
              <w:adjustRightInd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联系电话</w:t>
            </w:r>
          </w:p>
        </w:tc>
        <w:tc>
          <w:tcPr>
            <w:tcW w:w="2115" w:type="dxa"/>
            <w:gridSpan w:val="4"/>
            <w:vAlign w:val="center"/>
          </w:tcPr>
          <w:p w:rsidR="0052390F" w:rsidRPr="0052390F" w:rsidRDefault="0052390F" w:rsidP="0052390F">
            <w:pPr>
              <w:adjustRightInd w:val="0"/>
              <w:snapToGrid w:val="0"/>
              <w:jc w:val="center"/>
              <w:rPr>
                <w:rFonts w:ascii="Times New Roman" w:eastAsia="宋体" w:hAnsi="Times New Roman" w:cs="Times New Roman"/>
                <w:sz w:val="24"/>
              </w:rPr>
            </w:pPr>
          </w:p>
        </w:tc>
        <w:tc>
          <w:tcPr>
            <w:tcW w:w="1474" w:type="dxa"/>
            <w:gridSpan w:val="4"/>
            <w:vAlign w:val="center"/>
          </w:tcPr>
          <w:p w:rsidR="0052390F" w:rsidRPr="0052390F" w:rsidRDefault="0052390F" w:rsidP="0052390F">
            <w:pPr>
              <w:adjustRightInd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身份证号码</w:t>
            </w:r>
          </w:p>
        </w:tc>
        <w:tc>
          <w:tcPr>
            <w:tcW w:w="3185" w:type="dxa"/>
            <w:gridSpan w:val="4"/>
            <w:vAlign w:val="center"/>
          </w:tcPr>
          <w:p w:rsidR="0052390F" w:rsidRPr="0052390F" w:rsidRDefault="0052390F" w:rsidP="0052390F">
            <w:pPr>
              <w:adjustRightInd w:val="0"/>
              <w:snapToGrid w:val="0"/>
              <w:rPr>
                <w:rFonts w:ascii="Times New Roman" w:eastAsia="宋体" w:hAnsi="Times New Roman" w:cs="Times New Roman"/>
                <w:sz w:val="24"/>
              </w:rPr>
            </w:pPr>
          </w:p>
        </w:tc>
      </w:tr>
      <w:tr w:rsidR="0052390F" w:rsidRPr="0052390F" w:rsidTr="00162D3A">
        <w:trPr>
          <w:cantSplit/>
          <w:trHeight w:val="360"/>
          <w:jc w:val="center"/>
        </w:trPr>
        <w:tc>
          <w:tcPr>
            <w:tcW w:w="2171" w:type="dxa"/>
            <w:gridSpan w:val="2"/>
            <w:vAlign w:val="center"/>
          </w:tcPr>
          <w:p w:rsidR="0052390F" w:rsidRPr="0052390F" w:rsidRDefault="0052390F" w:rsidP="0052390F">
            <w:pPr>
              <w:adjustRightInd w:val="0"/>
              <w:snapToGrid w:val="0"/>
              <w:jc w:val="center"/>
              <w:rPr>
                <w:rFonts w:ascii="Times New Roman" w:eastAsia="宋体" w:hAnsi="Times New Roman" w:cs="Times New Roman"/>
                <w:sz w:val="24"/>
              </w:rPr>
            </w:pPr>
            <w:r w:rsidRPr="0052390F">
              <w:rPr>
                <w:rFonts w:ascii="宋体" w:eastAsia="宋体" w:hAnsi="宋体" w:cs="Times New Roman" w:hint="eastAsia"/>
                <w:sz w:val="24"/>
              </w:rPr>
              <w:t>□</w:t>
            </w:r>
            <w:r w:rsidRPr="0052390F">
              <w:rPr>
                <w:rFonts w:ascii="Times New Roman" w:eastAsia="宋体" w:hAnsi="Times New Roman" w:cs="Times New Roman"/>
                <w:sz w:val="24"/>
              </w:rPr>
              <w:t>公共基础课</w:t>
            </w:r>
          </w:p>
        </w:tc>
        <w:tc>
          <w:tcPr>
            <w:tcW w:w="3589" w:type="dxa"/>
            <w:gridSpan w:val="8"/>
            <w:vAlign w:val="center"/>
          </w:tcPr>
          <w:p w:rsidR="0052390F" w:rsidRPr="0052390F" w:rsidRDefault="0052390F" w:rsidP="0052390F">
            <w:pPr>
              <w:adjustRightInd w:val="0"/>
              <w:snapToGrid w:val="0"/>
              <w:jc w:val="center"/>
              <w:rPr>
                <w:rFonts w:ascii="Times New Roman" w:eastAsia="宋体" w:hAnsi="Times New Roman" w:cs="Times New Roman"/>
                <w:sz w:val="24"/>
              </w:rPr>
            </w:pPr>
            <w:r w:rsidRPr="0052390F">
              <w:rPr>
                <w:rFonts w:ascii="宋体" w:eastAsia="宋体" w:hAnsi="宋体" w:cs="Times New Roman" w:hint="eastAsia"/>
                <w:sz w:val="24"/>
              </w:rPr>
              <w:t>□</w:t>
            </w:r>
            <w:r w:rsidRPr="0052390F">
              <w:rPr>
                <w:rFonts w:ascii="Times New Roman" w:eastAsia="宋体" w:hAnsi="Times New Roman" w:cs="Times New Roman"/>
                <w:sz w:val="24"/>
              </w:rPr>
              <w:t>专业课程组</w:t>
            </w:r>
          </w:p>
        </w:tc>
        <w:tc>
          <w:tcPr>
            <w:tcW w:w="3185" w:type="dxa"/>
            <w:gridSpan w:val="4"/>
            <w:vAlign w:val="center"/>
          </w:tcPr>
          <w:p w:rsidR="0052390F" w:rsidRPr="0052390F" w:rsidRDefault="0052390F" w:rsidP="0052390F">
            <w:pPr>
              <w:adjustRightInd w:val="0"/>
              <w:snapToGrid w:val="0"/>
              <w:jc w:val="center"/>
              <w:rPr>
                <w:rFonts w:ascii="Times New Roman" w:eastAsia="宋体" w:hAnsi="Times New Roman" w:cs="Times New Roman"/>
                <w:sz w:val="24"/>
              </w:rPr>
            </w:pPr>
            <w:r w:rsidRPr="0052390F">
              <w:rPr>
                <w:rFonts w:ascii="宋体" w:eastAsia="宋体" w:hAnsi="宋体" w:cs="Times New Roman" w:hint="eastAsia"/>
                <w:sz w:val="24"/>
              </w:rPr>
              <w:t>□</w:t>
            </w:r>
            <w:r w:rsidRPr="0052390F">
              <w:rPr>
                <w:rFonts w:ascii="Times New Roman" w:eastAsia="宋体" w:hAnsi="Times New Roman" w:cs="Times New Roman"/>
                <w:sz w:val="24"/>
              </w:rPr>
              <w:t>专业技能课程组</w:t>
            </w:r>
          </w:p>
        </w:tc>
      </w:tr>
      <w:tr w:rsidR="0052390F" w:rsidRPr="0052390F" w:rsidTr="00162D3A">
        <w:trPr>
          <w:cantSplit/>
          <w:trHeight w:val="409"/>
          <w:jc w:val="center"/>
        </w:trPr>
        <w:tc>
          <w:tcPr>
            <w:tcW w:w="5760" w:type="dxa"/>
            <w:gridSpan w:val="10"/>
            <w:vAlign w:val="center"/>
          </w:tcPr>
          <w:p w:rsidR="0052390F" w:rsidRPr="0052390F" w:rsidRDefault="0052390F" w:rsidP="0052390F">
            <w:pPr>
              <w:adjustRightInd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（专业）所属专业大类（类）名称</w:t>
            </w:r>
            <w:r w:rsidRPr="0052390F">
              <w:rPr>
                <w:rFonts w:ascii="Times New Roman" w:eastAsia="宋体" w:hAnsi="Times New Roman" w:cs="Times New Roman"/>
                <w:sz w:val="24"/>
                <w:vertAlign w:val="superscript"/>
              </w:rPr>
              <w:footnoteReference w:id="1"/>
            </w:r>
          </w:p>
        </w:tc>
        <w:tc>
          <w:tcPr>
            <w:tcW w:w="3185" w:type="dxa"/>
            <w:gridSpan w:val="4"/>
            <w:vAlign w:val="center"/>
          </w:tcPr>
          <w:p w:rsidR="0052390F" w:rsidRPr="0052390F" w:rsidRDefault="0052390F" w:rsidP="0052390F">
            <w:pPr>
              <w:adjustRightInd w:val="0"/>
              <w:snapToGrid w:val="0"/>
              <w:rPr>
                <w:rFonts w:ascii="Times New Roman" w:eastAsia="宋体" w:hAnsi="Times New Roman" w:cs="Times New Roman"/>
                <w:sz w:val="24"/>
              </w:rPr>
            </w:pPr>
          </w:p>
        </w:tc>
      </w:tr>
      <w:tr w:rsidR="0052390F" w:rsidRPr="0052390F" w:rsidTr="00162D3A">
        <w:trPr>
          <w:cantSplit/>
          <w:trHeight w:val="409"/>
          <w:jc w:val="center"/>
        </w:trPr>
        <w:tc>
          <w:tcPr>
            <w:tcW w:w="2171" w:type="dxa"/>
            <w:gridSpan w:val="2"/>
            <w:vAlign w:val="center"/>
          </w:tcPr>
          <w:p w:rsidR="0052390F" w:rsidRPr="0052390F" w:rsidRDefault="0052390F" w:rsidP="0052390F">
            <w:pPr>
              <w:adjustRightInd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任教专业</w:t>
            </w:r>
          </w:p>
        </w:tc>
        <w:tc>
          <w:tcPr>
            <w:tcW w:w="2115" w:type="dxa"/>
            <w:gridSpan w:val="4"/>
            <w:vAlign w:val="center"/>
          </w:tcPr>
          <w:p w:rsidR="0052390F" w:rsidRPr="0052390F" w:rsidRDefault="0052390F" w:rsidP="0052390F">
            <w:pPr>
              <w:adjustRightInd w:val="0"/>
              <w:snapToGrid w:val="0"/>
              <w:jc w:val="center"/>
              <w:rPr>
                <w:rFonts w:ascii="Times New Roman" w:eastAsia="宋体" w:hAnsi="Times New Roman" w:cs="Times New Roman"/>
                <w:sz w:val="24"/>
              </w:rPr>
            </w:pPr>
          </w:p>
        </w:tc>
        <w:tc>
          <w:tcPr>
            <w:tcW w:w="1474" w:type="dxa"/>
            <w:gridSpan w:val="4"/>
            <w:vAlign w:val="center"/>
          </w:tcPr>
          <w:p w:rsidR="0052390F" w:rsidRPr="0052390F" w:rsidRDefault="0052390F" w:rsidP="0052390F">
            <w:pPr>
              <w:adjustRightInd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课程名称</w:t>
            </w:r>
          </w:p>
        </w:tc>
        <w:tc>
          <w:tcPr>
            <w:tcW w:w="3185" w:type="dxa"/>
            <w:gridSpan w:val="4"/>
            <w:vAlign w:val="center"/>
          </w:tcPr>
          <w:p w:rsidR="0052390F" w:rsidRPr="0052390F" w:rsidRDefault="0052390F" w:rsidP="0052390F">
            <w:pPr>
              <w:adjustRightInd w:val="0"/>
              <w:snapToGrid w:val="0"/>
              <w:rPr>
                <w:rFonts w:ascii="Times New Roman" w:eastAsia="宋体" w:hAnsi="Times New Roman" w:cs="Times New Roman"/>
                <w:sz w:val="24"/>
                <w:u w:val="single"/>
              </w:rPr>
            </w:pPr>
          </w:p>
        </w:tc>
      </w:tr>
      <w:tr w:rsidR="0052390F" w:rsidRPr="0052390F" w:rsidTr="00162D3A">
        <w:trPr>
          <w:cantSplit/>
          <w:trHeight w:val="409"/>
          <w:jc w:val="center"/>
        </w:trPr>
        <w:tc>
          <w:tcPr>
            <w:tcW w:w="2171" w:type="dxa"/>
            <w:gridSpan w:val="2"/>
            <w:vAlign w:val="center"/>
          </w:tcPr>
          <w:p w:rsidR="0052390F" w:rsidRPr="0052390F" w:rsidRDefault="0052390F" w:rsidP="0052390F">
            <w:pPr>
              <w:adjustRightInd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参赛内容</w:t>
            </w:r>
            <w:r w:rsidRPr="0052390F">
              <w:rPr>
                <w:rFonts w:ascii="Times New Roman" w:eastAsia="宋体" w:hAnsi="Times New Roman" w:cs="Times New Roman"/>
                <w:sz w:val="24"/>
                <w:vertAlign w:val="superscript"/>
              </w:rPr>
              <w:footnoteReference w:id="2"/>
            </w:r>
          </w:p>
        </w:tc>
        <w:tc>
          <w:tcPr>
            <w:tcW w:w="2115" w:type="dxa"/>
            <w:gridSpan w:val="4"/>
            <w:vAlign w:val="center"/>
          </w:tcPr>
          <w:p w:rsidR="0052390F" w:rsidRPr="0052390F" w:rsidRDefault="0052390F" w:rsidP="0052390F">
            <w:pPr>
              <w:adjustRightInd w:val="0"/>
              <w:snapToGrid w:val="0"/>
              <w:jc w:val="center"/>
              <w:rPr>
                <w:rFonts w:ascii="Times New Roman" w:eastAsia="宋体" w:hAnsi="Times New Roman" w:cs="Times New Roman"/>
                <w:sz w:val="24"/>
              </w:rPr>
            </w:pPr>
          </w:p>
        </w:tc>
        <w:tc>
          <w:tcPr>
            <w:tcW w:w="1474" w:type="dxa"/>
            <w:gridSpan w:val="4"/>
            <w:vAlign w:val="center"/>
          </w:tcPr>
          <w:p w:rsidR="0052390F" w:rsidRPr="0052390F" w:rsidRDefault="0052390F" w:rsidP="0052390F">
            <w:pPr>
              <w:adjustRightInd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教材版本</w:t>
            </w:r>
          </w:p>
        </w:tc>
        <w:tc>
          <w:tcPr>
            <w:tcW w:w="3185" w:type="dxa"/>
            <w:gridSpan w:val="4"/>
            <w:vAlign w:val="center"/>
          </w:tcPr>
          <w:p w:rsidR="0052390F" w:rsidRPr="0052390F" w:rsidRDefault="0052390F" w:rsidP="0052390F">
            <w:pPr>
              <w:adjustRightInd w:val="0"/>
              <w:snapToGrid w:val="0"/>
              <w:jc w:val="center"/>
              <w:rPr>
                <w:rFonts w:ascii="Times New Roman" w:eastAsia="宋体" w:hAnsi="Times New Roman" w:cs="Times New Roman"/>
                <w:sz w:val="24"/>
              </w:rPr>
            </w:pPr>
          </w:p>
        </w:tc>
      </w:tr>
      <w:tr w:rsidR="0052390F" w:rsidRPr="0052390F" w:rsidTr="00162D3A">
        <w:trPr>
          <w:trHeight w:val="523"/>
          <w:jc w:val="center"/>
        </w:trPr>
        <w:tc>
          <w:tcPr>
            <w:tcW w:w="2171" w:type="dxa"/>
            <w:gridSpan w:val="2"/>
            <w:vAlign w:val="center"/>
          </w:tcPr>
          <w:p w:rsidR="0052390F" w:rsidRPr="0052390F" w:rsidRDefault="0052390F" w:rsidP="0052390F">
            <w:pPr>
              <w:adjustRightInd w:val="0"/>
              <w:snapToGrid w:val="0"/>
              <w:jc w:val="center"/>
              <w:rPr>
                <w:rFonts w:ascii="Times New Roman" w:eastAsia="宋体" w:hAnsi="Times New Roman" w:cs="Times New Roman"/>
                <w:spacing w:val="-8"/>
                <w:sz w:val="24"/>
              </w:rPr>
            </w:pPr>
            <w:r w:rsidRPr="0052390F">
              <w:rPr>
                <w:rFonts w:ascii="Times New Roman" w:eastAsia="宋体" w:hAnsi="Times New Roman" w:cs="Times New Roman"/>
                <w:spacing w:val="-8"/>
                <w:sz w:val="24"/>
              </w:rPr>
              <w:t>创作说明（包括创作思路与作品特色等）</w:t>
            </w:r>
          </w:p>
        </w:tc>
        <w:tc>
          <w:tcPr>
            <w:tcW w:w="6774" w:type="dxa"/>
            <w:gridSpan w:val="12"/>
            <w:vAlign w:val="center"/>
          </w:tcPr>
          <w:p w:rsidR="0052390F" w:rsidRPr="0052390F" w:rsidRDefault="0052390F" w:rsidP="0052390F">
            <w:pPr>
              <w:adjustRightInd w:val="0"/>
              <w:snapToGrid w:val="0"/>
              <w:rPr>
                <w:rFonts w:ascii="Times New Roman" w:eastAsia="宋体" w:hAnsi="Times New Roman" w:cs="Times New Roman"/>
                <w:sz w:val="24"/>
              </w:rPr>
            </w:pPr>
          </w:p>
        </w:tc>
      </w:tr>
      <w:tr w:rsidR="0052390F" w:rsidRPr="0052390F" w:rsidTr="00162D3A">
        <w:trPr>
          <w:trHeight w:val="450"/>
          <w:jc w:val="center"/>
        </w:trPr>
        <w:tc>
          <w:tcPr>
            <w:tcW w:w="2171" w:type="dxa"/>
            <w:gridSpan w:val="2"/>
            <w:vMerge w:val="restart"/>
            <w:vAlign w:val="center"/>
          </w:tcPr>
          <w:p w:rsidR="0052390F" w:rsidRPr="0052390F" w:rsidRDefault="0052390F" w:rsidP="0052390F">
            <w:pPr>
              <w:adjustRightInd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团队成员</w:t>
            </w:r>
            <w:r w:rsidRPr="0052390F">
              <w:rPr>
                <w:rFonts w:ascii="Times New Roman" w:eastAsia="宋体" w:hAnsi="Times New Roman" w:cs="Times New Roman"/>
                <w:sz w:val="24"/>
                <w:vertAlign w:val="superscript"/>
              </w:rPr>
              <w:footnoteReference w:id="3"/>
            </w:r>
          </w:p>
          <w:p w:rsidR="0052390F" w:rsidRPr="0052390F" w:rsidRDefault="0052390F" w:rsidP="0052390F">
            <w:pPr>
              <w:adjustRightInd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排序（团队负责人应为第一完成人）</w:t>
            </w:r>
          </w:p>
        </w:tc>
        <w:tc>
          <w:tcPr>
            <w:tcW w:w="1228" w:type="dxa"/>
            <w:gridSpan w:val="2"/>
            <w:vAlign w:val="center"/>
          </w:tcPr>
          <w:p w:rsidR="0052390F" w:rsidRPr="0052390F" w:rsidRDefault="0052390F" w:rsidP="0052390F">
            <w:pPr>
              <w:adjustRightInd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序号</w:t>
            </w:r>
          </w:p>
        </w:tc>
        <w:tc>
          <w:tcPr>
            <w:tcW w:w="1633" w:type="dxa"/>
            <w:gridSpan w:val="4"/>
            <w:vAlign w:val="center"/>
          </w:tcPr>
          <w:p w:rsidR="0052390F" w:rsidRPr="0052390F" w:rsidRDefault="0052390F" w:rsidP="0052390F">
            <w:pPr>
              <w:adjustRightInd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姓名（签名）</w:t>
            </w:r>
          </w:p>
        </w:tc>
        <w:tc>
          <w:tcPr>
            <w:tcW w:w="1185" w:type="dxa"/>
            <w:gridSpan w:val="3"/>
            <w:vAlign w:val="center"/>
          </w:tcPr>
          <w:p w:rsidR="0052390F" w:rsidRPr="0052390F" w:rsidRDefault="0052390F" w:rsidP="0052390F">
            <w:pPr>
              <w:adjustRightInd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职称</w:t>
            </w:r>
          </w:p>
        </w:tc>
        <w:tc>
          <w:tcPr>
            <w:tcW w:w="2728" w:type="dxa"/>
            <w:gridSpan w:val="3"/>
            <w:vAlign w:val="center"/>
          </w:tcPr>
          <w:p w:rsidR="0052390F" w:rsidRPr="0052390F" w:rsidRDefault="0052390F" w:rsidP="0052390F">
            <w:pPr>
              <w:adjustRightInd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任教课程</w:t>
            </w:r>
          </w:p>
        </w:tc>
      </w:tr>
      <w:tr w:rsidR="0052390F" w:rsidRPr="0052390F" w:rsidTr="00162D3A">
        <w:trPr>
          <w:trHeight w:val="393"/>
          <w:jc w:val="center"/>
        </w:trPr>
        <w:tc>
          <w:tcPr>
            <w:tcW w:w="2171" w:type="dxa"/>
            <w:gridSpan w:val="2"/>
            <w:vMerge/>
            <w:vAlign w:val="center"/>
          </w:tcPr>
          <w:p w:rsidR="0052390F" w:rsidRPr="0052390F" w:rsidRDefault="0052390F" w:rsidP="0052390F">
            <w:pPr>
              <w:adjustRightInd w:val="0"/>
              <w:snapToGrid w:val="0"/>
              <w:jc w:val="center"/>
              <w:rPr>
                <w:rFonts w:ascii="Times New Roman" w:eastAsia="宋体" w:hAnsi="Times New Roman" w:cs="Times New Roman"/>
                <w:sz w:val="24"/>
              </w:rPr>
            </w:pPr>
          </w:p>
        </w:tc>
        <w:tc>
          <w:tcPr>
            <w:tcW w:w="1228" w:type="dxa"/>
            <w:gridSpan w:val="2"/>
            <w:vAlign w:val="center"/>
          </w:tcPr>
          <w:p w:rsidR="0052390F" w:rsidRPr="0052390F" w:rsidRDefault="0052390F" w:rsidP="0052390F">
            <w:pPr>
              <w:adjustRightInd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1</w:t>
            </w:r>
          </w:p>
        </w:tc>
        <w:tc>
          <w:tcPr>
            <w:tcW w:w="1633" w:type="dxa"/>
            <w:gridSpan w:val="4"/>
            <w:vAlign w:val="center"/>
          </w:tcPr>
          <w:p w:rsidR="0052390F" w:rsidRPr="0052390F" w:rsidRDefault="0052390F" w:rsidP="0052390F">
            <w:pPr>
              <w:adjustRightInd w:val="0"/>
              <w:snapToGrid w:val="0"/>
              <w:jc w:val="center"/>
              <w:rPr>
                <w:rFonts w:ascii="Times New Roman" w:eastAsia="宋体" w:hAnsi="Times New Roman" w:cs="Times New Roman"/>
                <w:sz w:val="24"/>
              </w:rPr>
            </w:pPr>
          </w:p>
        </w:tc>
        <w:tc>
          <w:tcPr>
            <w:tcW w:w="1185" w:type="dxa"/>
            <w:gridSpan w:val="3"/>
            <w:vAlign w:val="center"/>
          </w:tcPr>
          <w:p w:rsidR="0052390F" w:rsidRPr="0052390F" w:rsidRDefault="0052390F" w:rsidP="0052390F">
            <w:pPr>
              <w:adjustRightInd w:val="0"/>
              <w:snapToGrid w:val="0"/>
              <w:jc w:val="center"/>
              <w:rPr>
                <w:rFonts w:ascii="Times New Roman" w:eastAsia="宋体" w:hAnsi="Times New Roman" w:cs="Times New Roman"/>
                <w:sz w:val="24"/>
              </w:rPr>
            </w:pPr>
          </w:p>
        </w:tc>
        <w:tc>
          <w:tcPr>
            <w:tcW w:w="2728" w:type="dxa"/>
            <w:gridSpan w:val="3"/>
            <w:vAlign w:val="center"/>
          </w:tcPr>
          <w:p w:rsidR="0052390F" w:rsidRPr="0052390F" w:rsidRDefault="0052390F" w:rsidP="0052390F">
            <w:pPr>
              <w:adjustRightInd w:val="0"/>
              <w:snapToGrid w:val="0"/>
              <w:jc w:val="center"/>
              <w:rPr>
                <w:rFonts w:ascii="Times New Roman" w:eastAsia="宋体" w:hAnsi="Times New Roman" w:cs="Times New Roman"/>
                <w:sz w:val="24"/>
              </w:rPr>
            </w:pPr>
          </w:p>
        </w:tc>
      </w:tr>
      <w:tr w:rsidR="0052390F" w:rsidRPr="0052390F" w:rsidTr="00162D3A">
        <w:trPr>
          <w:trHeight w:val="385"/>
          <w:jc w:val="center"/>
        </w:trPr>
        <w:tc>
          <w:tcPr>
            <w:tcW w:w="2171" w:type="dxa"/>
            <w:gridSpan w:val="2"/>
            <w:vMerge/>
            <w:vAlign w:val="center"/>
          </w:tcPr>
          <w:p w:rsidR="0052390F" w:rsidRPr="0052390F" w:rsidRDefault="0052390F" w:rsidP="0052390F">
            <w:pPr>
              <w:adjustRightInd w:val="0"/>
              <w:snapToGrid w:val="0"/>
              <w:jc w:val="center"/>
              <w:rPr>
                <w:rFonts w:ascii="Times New Roman" w:eastAsia="宋体" w:hAnsi="Times New Roman" w:cs="Times New Roman"/>
                <w:sz w:val="24"/>
              </w:rPr>
            </w:pPr>
          </w:p>
        </w:tc>
        <w:tc>
          <w:tcPr>
            <w:tcW w:w="1228" w:type="dxa"/>
            <w:gridSpan w:val="2"/>
            <w:vAlign w:val="center"/>
          </w:tcPr>
          <w:p w:rsidR="0052390F" w:rsidRPr="0052390F" w:rsidRDefault="0052390F" w:rsidP="0052390F">
            <w:pPr>
              <w:adjustRightInd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2</w:t>
            </w:r>
          </w:p>
        </w:tc>
        <w:tc>
          <w:tcPr>
            <w:tcW w:w="1633" w:type="dxa"/>
            <w:gridSpan w:val="4"/>
            <w:vAlign w:val="center"/>
          </w:tcPr>
          <w:p w:rsidR="0052390F" w:rsidRPr="0052390F" w:rsidRDefault="0052390F" w:rsidP="0052390F">
            <w:pPr>
              <w:adjustRightInd w:val="0"/>
              <w:snapToGrid w:val="0"/>
              <w:jc w:val="center"/>
              <w:rPr>
                <w:rFonts w:ascii="Times New Roman" w:eastAsia="宋体" w:hAnsi="Times New Roman" w:cs="Times New Roman"/>
                <w:sz w:val="24"/>
              </w:rPr>
            </w:pPr>
          </w:p>
        </w:tc>
        <w:tc>
          <w:tcPr>
            <w:tcW w:w="1185" w:type="dxa"/>
            <w:gridSpan w:val="3"/>
            <w:vAlign w:val="center"/>
          </w:tcPr>
          <w:p w:rsidR="0052390F" w:rsidRPr="0052390F" w:rsidRDefault="0052390F" w:rsidP="0052390F">
            <w:pPr>
              <w:adjustRightInd w:val="0"/>
              <w:snapToGrid w:val="0"/>
              <w:jc w:val="center"/>
              <w:rPr>
                <w:rFonts w:ascii="Times New Roman" w:eastAsia="宋体" w:hAnsi="Times New Roman" w:cs="Times New Roman"/>
                <w:sz w:val="24"/>
              </w:rPr>
            </w:pPr>
          </w:p>
        </w:tc>
        <w:tc>
          <w:tcPr>
            <w:tcW w:w="2728" w:type="dxa"/>
            <w:gridSpan w:val="3"/>
            <w:vAlign w:val="center"/>
          </w:tcPr>
          <w:p w:rsidR="0052390F" w:rsidRPr="0052390F" w:rsidRDefault="0052390F" w:rsidP="0052390F">
            <w:pPr>
              <w:adjustRightInd w:val="0"/>
              <w:snapToGrid w:val="0"/>
              <w:jc w:val="center"/>
              <w:rPr>
                <w:rFonts w:ascii="Times New Roman" w:eastAsia="宋体" w:hAnsi="Times New Roman" w:cs="Times New Roman"/>
                <w:sz w:val="24"/>
              </w:rPr>
            </w:pPr>
          </w:p>
        </w:tc>
      </w:tr>
      <w:tr w:rsidR="0052390F" w:rsidRPr="0052390F" w:rsidTr="00162D3A">
        <w:trPr>
          <w:trHeight w:val="383"/>
          <w:jc w:val="center"/>
        </w:trPr>
        <w:tc>
          <w:tcPr>
            <w:tcW w:w="2171" w:type="dxa"/>
            <w:gridSpan w:val="2"/>
            <w:vMerge/>
            <w:vAlign w:val="center"/>
          </w:tcPr>
          <w:p w:rsidR="0052390F" w:rsidRPr="0052390F" w:rsidRDefault="0052390F" w:rsidP="0052390F">
            <w:pPr>
              <w:adjustRightInd w:val="0"/>
              <w:snapToGrid w:val="0"/>
              <w:jc w:val="center"/>
              <w:rPr>
                <w:rFonts w:ascii="Times New Roman" w:eastAsia="宋体" w:hAnsi="Times New Roman" w:cs="Times New Roman"/>
                <w:sz w:val="24"/>
              </w:rPr>
            </w:pPr>
          </w:p>
        </w:tc>
        <w:tc>
          <w:tcPr>
            <w:tcW w:w="1228" w:type="dxa"/>
            <w:gridSpan w:val="2"/>
            <w:vAlign w:val="center"/>
          </w:tcPr>
          <w:p w:rsidR="0052390F" w:rsidRPr="0052390F" w:rsidRDefault="0052390F" w:rsidP="0052390F">
            <w:pPr>
              <w:adjustRightInd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3</w:t>
            </w:r>
          </w:p>
        </w:tc>
        <w:tc>
          <w:tcPr>
            <w:tcW w:w="1633" w:type="dxa"/>
            <w:gridSpan w:val="4"/>
            <w:vAlign w:val="center"/>
          </w:tcPr>
          <w:p w:rsidR="0052390F" w:rsidRPr="0052390F" w:rsidRDefault="0052390F" w:rsidP="0052390F">
            <w:pPr>
              <w:adjustRightInd w:val="0"/>
              <w:snapToGrid w:val="0"/>
              <w:jc w:val="center"/>
              <w:rPr>
                <w:rFonts w:ascii="Times New Roman" w:eastAsia="宋体" w:hAnsi="Times New Roman" w:cs="Times New Roman"/>
                <w:sz w:val="24"/>
              </w:rPr>
            </w:pPr>
          </w:p>
        </w:tc>
        <w:tc>
          <w:tcPr>
            <w:tcW w:w="1185" w:type="dxa"/>
            <w:gridSpan w:val="3"/>
            <w:vAlign w:val="center"/>
          </w:tcPr>
          <w:p w:rsidR="0052390F" w:rsidRPr="0052390F" w:rsidRDefault="0052390F" w:rsidP="0052390F">
            <w:pPr>
              <w:adjustRightInd w:val="0"/>
              <w:snapToGrid w:val="0"/>
              <w:jc w:val="center"/>
              <w:rPr>
                <w:rFonts w:ascii="Times New Roman" w:eastAsia="宋体" w:hAnsi="Times New Roman" w:cs="Times New Roman"/>
                <w:sz w:val="24"/>
              </w:rPr>
            </w:pPr>
          </w:p>
        </w:tc>
        <w:tc>
          <w:tcPr>
            <w:tcW w:w="2728" w:type="dxa"/>
            <w:gridSpan w:val="3"/>
            <w:vAlign w:val="center"/>
          </w:tcPr>
          <w:p w:rsidR="0052390F" w:rsidRPr="0052390F" w:rsidRDefault="0052390F" w:rsidP="0052390F">
            <w:pPr>
              <w:adjustRightInd w:val="0"/>
              <w:snapToGrid w:val="0"/>
              <w:jc w:val="center"/>
              <w:rPr>
                <w:rFonts w:ascii="Times New Roman" w:eastAsia="宋体" w:hAnsi="Times New Roman" w:cs="Times New Roman"/>
                <w:sz w:val="24"/>
              </w:rPr>
            </w:pPr>
          </w:p>
        </w:tc>
      </w:tr>
      <w:tr w:rsidR="0052390F" w:rsidRPr="0052390F" w:rsidTr="00162D3A">
        <w:trPr>
          <w:trHeight w:val="383"/>
          <w:jc w:val="center"/>
        </w:trPr>
        <w:tc>
          <w:tcPr>
            <w:tcW w:w="2171" w:type="dxa"/>
            <w:gridSpan w:val="2"/>
            <w:vMerge/>
            <w:vAlign w:val="center"/>
          </w:tcPr>
          <w:p w:rsidR="0052390F" w:rsidRPr="0052390F" w:rsidRDefault="0052390F" w:rsidP="0052390F">
            <w:pPr>
              <w:adjustRightInd w:val="0"/>
              <w:snapToGrid w:val="0"/>
              <w:jc w:val="center"/>
              <w:rPr>
                <w:rFonts w:ascii="Times New Roman" w:eastAsia="宋体" w:hAnsi="Times New Roman" w:cs="Times New Roman"/>
                <w:sz w:val="24"/>
              </w:rPr>
            </w:pPr>
          </w:p>
        </w:tc>
        <w:tc>
          <w:tcPr>
            <w:tcW w:w="1228" w:type="dxa"/>
            <w:gridSpan w:val="2"/>
            <w:vAlign w:val="center"/>
          </w:tcPr>
          <w:p w:rsidR="0052390F" w:rsidRPr="0052390F" w:rsidRDefault="0052390F" w:rsidP="0052390F">
            <w:pPr>
              <w:adjustRightInd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4</w:t>
            </w:r>
          </w:p>
        </w:tc>
        <w:tc>
          <w:tcPr>
            <w:tcW w:w="1633" w:type="dxa"/>
            <w:gridSpan w:val="4"/>
            <w:vAlign w:val="center"/>
          </w:tcPr>
          <w:p w:rsidR="0052390F" w:rsidRPr="0052390F" w:rsidRDefault="0052390F" w:rsidP="0052390F">
            <w:pPr>
              <w:adjustRightInd w:val="0"/>
              <w:snapToGrid w:val="0"/>
              <w:jc w:val="center"/>
              <w:rPr>
                <w:rFonts w:ascii="Times New Roman" w:eastAsia="宋体" w:hAnsi="Times New Roman" w:cs="Times New Roman"/>
                <w:sz w:val="24"/>
              </w:rPr>
            </w:pPr>
          </w:p>
        </w:tc>
        <w:tc>
          <w:tcPr>
            <w:tcW w:w="1185" w:type="dxa"/>
            <w:gridSpan w:val="3"/>
            <w:vAlign w:val="center"/>
          </w:tcPr>
          <w:p w:rsidR="0052390F" w:rsidRPr="0052390F" w:rsidRDefault="0052390F" w:rsidP="0052390F">
            <w:pPr>
              <w:adjustRightInd w:val="0"/>
              <w:snapToGrid w:val="0"/>
              <w:jc w:val="center"/>
              <w:rPr>
                <w:rFonts w:ascii="Times New Roman" w:eastAsia="宋体" w:hAnsi="Times New Roman" w:cs="Times New Roman"/>
                <w:sz w:val="24"/>
              </w:rPr>
            </w:pPr>
          </w:p>
        </w:tc>
        <w:tc>
          <w:tcPr>
            <w:tcW w:w="2728" w:type="dxa"/>
            <w:gridSpan w:val="3"/>
            <w:vAlign w:val="center"/>
          </w:tcPr>
          <w:p w:rsidR="0052390F" w:rsidRPr="0052390F" w:rsidRDefault="0052390F" w:rsidP="0052390F">
            <w:pPr>
              <w:adjustRightInd w:val="0"/>
              <w:snapToGrid w:val="0"/>
              <w:jc w:val="center"/>
              <w:rPr>
                <w:rFonts w:ascii="Times New Roman" w:eastAsia="宋体" w:hAnsi="Times New Roman" w:cs="Times New Roman"/>
                <w:sz w:val="24"/>
              </w:rPr>
            </w:pPr>
          </w:p>
        </w:tc>
      </w:tr>
      <w:tr w:rsidR="0052390F" w:rsidRPr="0052390F" w:rsidTr="00162D3A">
        <w:trPr>
          <w:trHeight w:val="1535"/>
          <w:jc w:val="center"/>
        </w:trPr>
        <w:tc>
          <w:tcPr>
            <w:tcW w:w="2171" w:type="dxa"/>
            <w:gridSpan w:val="2"/>
            <w:vAlign w:val="center"/>
          </w:tcPr>
          <w:p w:rsidR="0052390F" w:rsidRPr="0052390F" w:rsidRDefault="0052390F" w:rsidP="0052390F">
            <w:pPr>
              <w:adjustRightInd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说</w:t>
            </w:r>
            <w:r w:rsidRPr="0052390F">
              <w:rPr>
                <w:rFonts w:ascii="Times New Roman" w:eastAsia="宋体" w:hAnsi="Times New Roman" w:cs="Times New Roman"/>
                <w:sz w:val="24"/>
              </w:rPr>
              <w:t xml:space="preserve">  </w:t>
            </w:r>
            <w:r w:rsidRPr="0052390F">
              <w:rPr>
                <w:rFonts w:ascii="Times New Roman" w:eastAsia="宋体" w:hAnsi="Times New Roman" w:cs="Times New Roman"/>
                <w:sz w:val="24"/>
              </w:rPr>
              <w:t>明</w:t>
            </w:r>
          </w:p>
        </w:tc>
        <w:tc>
          <w:tcPr>
            <w:tcW w:w="6774" w:type="dxa"/>
            <w:gridSpan w:val="12"/>
            <w:vAlign w:val="center"/>
          </w:tcPr>
          <w:p w:rsidR="0052390F" w:rsidRPr="0052390F" w:rsidRDefault="0052390F" w:rsidP="0052390F">
            <w:pPr>
              <w:adjustRightInd w:val="0"/>
              <w:snapToGrid w:val="0"/>
              <w:rPr>
                <w:rFonts w:ascii="Times New Roman" w:eastAsia="宋体" w:hAnsi="Times New Roman" w:cs="Times New Roman"/>
                <w:sz w:val="24"/>
              </w:rPr>
            </w:pPr>
            <w:r w:rsidRPr="0052390F">
              <w:rPr>
                <w:rFonts w:ascii="Times New Roman" w:eastAsia="宋体" w:hAnsi="Times New Roman" w:cs="Times New Roman"/>
                <w:sz w:val="24"/>
              </w:rPr>
              <w:t>1</w:t>
            </w:r>
            <w:r w:rsidRPr="0052390F">
              <w:rPr>
                <w:rFonts w:ascii="Times New Roman" w:eastAsia="宋体" w:hAnsi="Times New Roman" w:cs="Times New Roman"/>
                <w:sz w:val="24"/>
              </w:rPr>
              <w:t>．是否保证您参赛作品所属课程和专业为学院（校）真实开设</w:t>
            </w:r>
          </w:p>
          <w:p w:rsidR="0052390F" w:rsidRPr="0052390F" w:rsidRDefault="0052390F" w:rsidP="0052390F">
            <w:pPr>
              <w:adjustRightInd w:val="0"/>
              <w:snapToGrid w:val="0"/>
              <w:ind w:firstLineChars="100" w:firstLine="240"/>
              <w:rPr>
                <w:rFonts w:ascii="Times New Roman" w:eastAsia="宋体" w:hAnsi="Times New Roman" w:cs="Times New Roman"/>
                <w:sz w:val="24"/>
              </w:rPr>
            </w:pPr>
            <w:r w:rsidRPr="0052390F">
              <w:rPr>
                <w:rFonts w:ascii="Times New Roman" w:eastAsia="宋体" w:hAnsi="Times New Roman" w:cs="Times New Roman"/>
                <w:sz w:val="24"/>
              </w:rPr>
              <w:sym w:font="Wingdings 2" w:char="00A3"/>
            </w:r>
            <w:r w:rsidRPr="0052390F">
              <w:rPr>
                <w:rFonts w:ascii="Times New Roman" w:eastAsia="宋体" w:hAnsi="Times New Roman" w:cs="Times New Roman"/>
                <w:sz w:val="24"/>
              </w:rPr>
              <w:t>是</w:t>
            </w:r>
            <w:r w:rsidRPr="0052390F">
              <w:rPr>
                <w:rFonts w:ascii="Times New Roman" w:eastAsia="宋体" w:hAnsi="Times New Roman" w:cs="Times New Roman"/>
                <w:sz w:val="24"/>
              </w:rPr>
              <w:t xml:space="preserve">         </w:t>
            </w:r>
            <w:r w:rsidRPr="0052390F">
              <w:rPr>
                <w:rFonts w:ascii="Times New Roman" w:eastAsia="宋体" w:hAnsi="Times New Roman" w:cs="Times New Roman"/>
                <w:sz w:val="24"/>
              </w:rPr>
              <w:sym w:font="Wingdings 2" w:char="00A3"/>
            </w:r>
            <w:r w:rsidRPr="0052390F">
              <w:rPr>
                <w:rFonts w:ascii="Times New Roman" w:eastAsia="宋体" w:hAnsi="Times New Roman" w:cs="Times New Roman"/>
                <w:sz w:val="24"/>
              </w:rPr>
              <w:t>否</w:t>
            </w:r>
            <w:r w:rsidRPr="0052390F">
              <w:rPr>
                <w:rFonts w:ascii="Times New Roman" w:eastAsia="宋体" w:hAnsi="Times New Roman" w:cs="Times New Roman"/>
                <w:sz w:val="24"/>
              </w:rPr>
              <w:t xml:space="preserve">       </w:t>
            </w:r>
            <w:r w:rsidRPr="0052390F">
              <w:rPr>
                <w:rFonts w:ascii="Times New Roman" w:eastAsia="宋体" w:hAnsi="Times New Roman" w:cs="Times New Roman"/>
                <w:sz w:val="24"/>
              </w:rPr>
              <w:t>签字：</w:t>
            </w:r>
            <w:r w:rsidRPr="0052390F">
              <w:rPr>
                <w:rFonts w:ascii="Times New Roman" w:eastAsia="宋体" w:hAnsi="Times New Roman" w:cs="Times New Roman"/>
                <w:sz w:val="24"/>
              </w:rPr>
              <w:t xml:space="preserve">          </w:t>
            </w:r>
            <w:r w:rsidRPr="0052390F">
              <w:rPr>
                <w:rFonts w:ascii="Times New Roman" w:eastAsia="宋体" w:hAnsi="Times New Roman" w:cs="Times New Roman"/>
                <w:sz w:val="24"/>
              </w:rPr>
              <w:t>年</w:t>
            </w:r>
            <w:r w:rsidRPr="0052390F">
              <w:rPr>
                <w:rFonts w:ascii="Times New Roman" w:eastAsia="宋体" w:hAnsi="Times New Roman" w:cs="Times New Roman"/>
                <w:sz w:val="24"/>
              </w:rPr>
              <w:t xml:space="preserve">   </w:t>
            </w:r>
            <w:r w:rsidRPr="0052390F">
              <w:rPr>
                <w:rFonts w:ascii="Times New Roman" w:eastAsia="宋体" w:hAnsi="Times New Roman" w:cs="Times New Roman"/>
                <w:sz w:val="24"/>
              </w:rPr>
              <w:t>月</w:t>
            </w:r>
            <w:r w:rsidRPr="0052390F">
              <w:rPr>
                <w:rFonts w:ascii="Times New Roman" w:eastAsia="宋体" w:hAnsi="Times New Roman" w:cs="Times New Roman"/>
                <w:sz w:val="24"/>
              </w:rPr>
              <w:t xml:space="preserve">   </w:t>
            </w:r>
            <w:r w:rsidRPr="0052390F">
              <w:rPr>
                <w:rFonts w:ascii="Times New Roman" w:eastAsia="宋体" w:hAnsi="Times New Roman" w:cs="Times New Roman"/>
                <w:sz w:val="24"/>
              </w:rPr>
              <w:t>日</w:t>
            </w:r>
          </w:p>
          <w:p w:rsidR="0052390F" w:rsidRPr="0052390F" w:rsidRDefault="0052390F" w:rsidP="0052390F">
            <w:pPr>
              <w:adjustRightInd w:val="0"/>
              <w:snapToGrid w:val="0"/>
              <w:rPr>
                <w:rFonts w:ascii="Times New Roman" w:eastAsia="宋体" w:hAnsi="Times New Roman" w:cs="Times New Roman"/>
                <w:sz w:val="24"/>
              </w:rPr>
            </w:pPr>
            <w:r w:rsidRPr="0052390F">
              <w:rPr>
                <w:rFonts w:ascii="Times New Roman" w:eastAsia="宋体" w:hAnsi="Times New Roman" w:cs="Times New Roman"/>
                <w:sz w:val="24"/>
              </w:rPr>
              <w:t>2.</w:t>
            </w:r>
            <w:r w:rsidRPr="0052390F">
              <w:rPr>
                <w:rFonts w:ascii="Times New Roman" w:eastAsia="宋体" w:hAnsi="Times New Roman" w:cs="Times New Roman"/>
                <w:sz w:val="24"/>
              </w:rPr>
              <w:t>是否保证您所报送的作品无任何版权异议或纠纷</w:t>
            </w:r>
          </w:p>
          <w:p w:rsidR="0052390F" w:rsidRPr="0052390F" w:rsidRDefault="0052390F" w:rsidP="0052390F">
            <w:pPr>
              <w:adjustRightInd w:val="0"/>
              <w:snapToGrid w:val="0"/>
              <w:ind w:firstLineChars="100" w:firstLine="240"/>
              <w:rPr>
                <w:rFonts w:ascii="Times New Roman" w:eastAsia="宋体" w:hAnsi="Times New Roman" w:cs="Times New Roman"/>
                <w:sz w:val="24"/>
              </w:rPr>
            </w:pPr>
            <w:r w:rsidRPr="0052390F">
              <w:rPr>
                <w:rFonts w:ascii="Times New Roman" w:eastAsia="宋体" w:hAnsi="Times New Roman" w:cs="Times New Roman"/>
                <w:sz w:val="24"/>
              </w:rPr>
              <w:sym w:font="Wingdings 2" w:char="00A3"/>
            </w:r>
            <w:r w:rsidRPr="0052390F">
              <w:rPr>
                <w:rFonts w:ascii="Times New Roman" w:eastAsia="宋体" w:hAnsi="Times New Roman" w:cs="Times New Roman"/>
                <w:sz w:val="24"/>
              </w:rPr>
              <w:t>是</w:t>
            </w:r>
            <w:r w:rsidRPr="0052390F">
              <w:rPr>
                <w:rFonts w:ascii="Times New Roman" w:eastAsia="宋体" w:hAnsi="Times New Roman" w:cs="Times New Roman"/>
                <w:sz w:val="24"/>
              </w:rPr>
              <w:t xml:space="preserve">         </w:t>
            </w:r>
            <w:r w:rsidRPr="0052390F">
              <w:rPr>
                <w:rFonts w:ascii="Times New Roman" w:eastAsia="宋体" w:hAnsi="Times New Roman" w:cs="Times New Roman"/>
                <w:sz w:val="24"/>
              </w:rPr>
              <w:sym w:font="Wingdings 2" w:char="00A3"/>
            </w:r>
            <w:r w:rsidRPr="0052390F">
              <w:rPr>
                <w:rFonts w:ascii="Times New Roman" w:eastAsia="宋体" w:hAnsi="Times New Roman" w:cs="Times New Roman"/>
                <w:sz w:val="24"/>
              </w:rPr>
              <w:t>否</w:t>
            </w:r>
            <w:r w:rsidRPr="0052390F">
              <w:rPr>
                <w:rFonts w:ascii="Times New Roman" w:eastAsia="宋体" w:hAnsi="Times New Roman" w:cs="Times New Roman"/>
                <w:sz w:val="24"/>
              </w:rPr>
              <w:t xml:space="preserve">       </w:t>
            </w:r>
            <w:r w:rsidRPr="0052390F">
              <w:rPr>
                <w:rFonts w:ascii="Times New Roman" w:eastAsia="宋体" w:hAnsi="Times New Roman" w:cs="Times New Roman"/>
                <w:sz w:val="24"/>
              </w:rPr>
              <w:t>签字：</w:t>
            </w:r>
            <w:r w:rsidRPr="0052390F">
              <w:rPr>
                <w:rFonts w:ascii="Times New Roman" w:eastAsia="宋体" w:hAnsi="Times New Roman" w:cs="Times New Roman"/>
                <w:sz w:val="24"/>
              </w:rPr>
              <w:t xml:space="preserve">          </w:t>
            </w:r>
            <w:r w:rsidRPr="0052390F">
              <w:rPr>
                <w:rFonts w:ascii="Times New Roman" w:eastAsia="宋体" w:hAnsi="Times New Roman" w:cs="Times New Roman"/>
                <w:sz w:val="24"/>
              </w:rPr>
              <w:t>年</w:t>
            </w:r>
            <w:r w:rsidRPr="0052390F">
              <w:rPr>
                <w:rFonts w:ascii="Times New Roman" w:eastAsia="宋体" w:hAnsi="Times New Roman" w:cs="Times New Roman"/>
                <w:sz w:val="24"/>
              </w:rPr>
              <w:t xml:space="preserve">   </w:t>
            </w:r>
            <w:r w:rsidRPr="0052390F">
              <w:rPr>
                <w:rFonts w:ascii="Times New Roman" w:eastAsia="宋体" w:hAnsi="Times New Roman" w:cs="Times New Roman"/>
                <w:sz w:val="24"/>
              </w:rPr>
              <w:t>月</w:t>
            </w:r>
            <w:r w:rsidRPr="0052390F">
              <w:rPr>
                <w:rFonts w:ascii="Times New Roman" w:eastAsia="宋体" w:hAnsi="Times New Roman" w:cs="Times New Roman"/>
                <w:sz w:val="24"/>
              </w:rPr>
              <w:t xml:space="preserve">   </w:t>
            </w:r>
            <w:r w:rsidRPr="0052390F">
              <w:rPr>
                <w:rFonts w:ascii="Times New Roman" w:eastAsia="宋体" w:hAnsi="Times New Roman" w:cs="Times New Roman"/>
                <w:sz w:val="24"/>
              </w:rPr>
              <w:t>日</w:t>
            </w:r>
          </w:p>
          <w:p w:rsidR="0052390F" w:rsidRPr="0052390F" w:rsidRDefault="0052390F" w:rsidP="0052390F">
            <w:pPr>
              <w:adjustRightInd w:val="0"/>
              <w:snapToGrid w:val="0"/>
              <w:rPr>
                <w:rFonts w:ascii="Times New Roman" w:eastAsia="宋体" w:hAnsi="Times New Roman" w:cs="Times New Roman"/>
                <w:sz w:val="24"/>
              </w:rPr>
            </w:pPr>
            <w:r w:rsidRPr="0052390F">
              <w:rPr>
                <w:rFonts w:ascii="Times New Roman" w:eastAsia="宋体" w:hAnsi="Times New Roman" w:cs="Times New Roman"/>
                <w:sz w:val="24"/>
              </w:rPr>
              <w:t>3</w:t>
            </w:r>
            <w:r w:rsidRPr="0052390F">
              <w:rPr>
                <w:rFonts w:ascii="Times New Roman" w:eastAsia="宋体" w:hAnsi="Times New Roman" w:cs="Times New Roman"/>
                <w:sz w:val="24"/>
              </w:rPr>
              <w:t>是否同意</w:t>
            </w:r>
            <w:r w:rsidRPr="0052390F">
              <w:rPr>
                <w:rFonts w:ascii="Times New Roman" w:eastAsia="宋体" w:hAnsi="Times New Roman" w:cs="Times New Roman"/>
                <w:sz w:val="24"/>
              </w:rPr>
              <w:t>“</w:t>
            </w:r>
            <w:r w:rsidRPr="0052390F">
              <w:rPr>
                <w:rFonts w:ascii="Times New Roman" w:eastAsia="宋体" w:hAnsi="Times New Roman" w:cs="Times New Roman"/>
                <w:sz w:val="24"/>
              </w:rPr>
              <w:t>组委会</w:t>
            </w:r>
            <w:r w:rsidRPr="0052390F">
              <w:rPr>
                <w:rFonts w:ascii="Times New Roman" w:eastAsia="宋体" w:hAnsi="Times New Roman" w:cs="Times New Roman"/>
                <w:sz w:val="24"/>
              </w:rPr>
              <w:t>”</w:t>
            </w:r>
            <w:r w:rsidRPr="0052390F">
              <w:rPr>
                <w:rFonts w:ascii="Times New Roman" w:eastAsia="宋体" w:hAnsi="Times New Roman" w:cs="Times New Roman"/>
                <w:sz w:val="24"/>
              </w:rPr>
              <w:t>将作品制作成集锦共享或出版</w:t>
            </w:r>
          </w:p>
          <w:p w:rsidR="0052390F" w:rsidRPr="0052390F" w:rsidRDefault="0052390F" w:rsidP="0052390F">
            <w:pPr>
              <w:adjustRightInd w:val="0"/>
              <w:snapToGrid w:val="0"/>
              <w:ind w:firstLineChars="100" w:firstLine="240"/>
              <w:rPr>
                <w:rFonts w:ascii="Times New Roman" w:eastAsia="宋体" w:hAnsi="Times New Roman" w:cs="Times New Roman"/>
                <w:sz w:val="24"/>
              </w:rPr>
            </w:pPr>
            <w:r w:rsidRPr="0052390F">
              <w:rPr>
                <w:rFonts w:ascii="Times New Roman" w:eastAsia="宋体" w:hAnsi="Times New Roman" w:cs="Times New Roman"/>
                <w:sz w:val="24"/>
              </w:rPr>
              <w:sym w:font="Wingdings 2" w:char="00A3"/>
            </w:r>
            <w:r w:rsidRPr="0052390F">
              <w:rPr>
                <w:rFonts w:ascii="Times New Roman" w:eastAsia="宋体" w:hAnsi="Times New Roman" w:cs="Times New Roman"/>
                <w:sz w:val="24"/>
              </w:rPr>
              <w:t>是</w:t>
            </w:r>
            <w:r w:rsidRPr="0052390F">
              <w:rPr>
                <w:rFonts w:ascii="Times New Roman" w:eastAsia="宋体" w:hAnsi="Times New Roman" w:cs="Times New Roman"/>
                <w:sz w:val="24"/>
              </w:rPr>
              <w:t xml:space="preserve">         </w:t>
            </w:r>
            <w:r w:rsidRPr="0052390F">
              <w:rPr>
                <w:rFonts w:ascii="Times New Roman" w:eastAsia="宋体" w:hAnsi="Times New Roman" w:cs="Times New Roman"/>
                <w:sz w:val="24"/>
              </w:rPr>
              <w:sym w:font="Wingdings 2" w:char="00A3"/>
            </w:r>
            <w:r w:rsidRPr="0052390F">
              <w:rPr>
                <w:rFonts w:ascii="Times New Roman" w:eastAsia="宋体" w:hAnsi="Times New Roman" w:cs="Times New Roman"/>
                <w:sz w:val="24"/>
              </w:rPr>
              <w:t>否</w:t>
            </w:r>
            <w:r w:rsidRPr="0052390F">
              <w:rPr>
                <w:rFonts w:ascii="Times New Roman" w:eastAsia="宋体" w:hAnsi="Times New Roman" w:cs="Times New Roman"/>
                <w:sz w:val="24"/>
              </w:rPr>
              <w:t xml:space="preserve">       </w:t>
            </w:r>
            <w:r w:rsidRPr="0052390F">
              <w:rPr>
                <w:rFonts w:ascii="Times New Roman" w:eastAsia="宋体" w:hAnsi="Times New Roman" w:cs="Times New Roman"/>
                <w:sz w:val="24"/>
              </w:rPr>
              <w:t>签字：</w:t>
            </w:r>
            <w:r w:rsidRPr="0052390F">
              <w:rPr>
                <w:rFonts w:ascii="Times New Roman" w:eastAsia="宋体" w:hAnsi="Times New Roman" w:cs="Times New Roman"/>
                <w:sz w:val="24"/>
              </w:rPr>
              <w:t xml:space="preserve">          </w:t>
            </w:r>
            <w:r w:rsidRPr="0052390F">
              <w:rPr>
                <w:rFonts w:ascii="Times New Roman" w:eastAsia="宋体" w:hAnsi="Times New Roman" w:cs="Times New Roman"/>
                <w:sz w:val="24"/>
              </w:rPr>
              <w:t>年</w:t>
            </w:r>
            <w:r w:rsidRPr="0052390F">
              <w:rPr>
                <w:rFonts w:ascii="Times New Roman" w:eastAsia="宋体" w:hAnsi="Times New Roman" w:cs="Times New Roman"/>
                <w:sz w:val="24"/>
              </w:rPr>
              <w:t xml:space="preserve">   </w:t>
            </w:r>
            <w:r w:rsidRPr="0052390F">
              <w:rPr>
                <w:rFonts w:ascii="Times New Roman" w:eastAsia="宋体" w:hAnsi="Times New Roman" w:cs="Times New Roman"/>
                <w:sz w:val="24"/>
              </w:rPr>
              <w:t>月</w:t>
            </w:r>
            <w:r w:rsidRPr="0052390F">
              <w:rPr>
                <w:rFonts w:ascii="Times New Roman" w:eastAsia="宋体" w:hAnsi="Times New Roman" w:cs="Times New Roman"/>
                <w:sz w:val="24"/>
              </w:rPr>
              <w:t xml:space="preserve">   </w:t>
            </w:r>
            <w:r w:rsidRPr="0052390F">
              <w:rPr>
                <w:rFonts w:ascii="Times New Roman" w:eastAsia="宋体" w:hAnsi="Times New Roman" w:cs="Times New Roman"/>
                <w:sz w:val="24"/>
              </w:rPr>
              <w:t>日</w:t>
            </w:r>
          </w:p>
        </w:tc>
      </w:tr>
      <w:tr w:rsidR="0052390F" w:rsidRPr="0052390F" w:rsidTr="00162D3A">
        <w:trPr>
          <w:trHeight w:val="983"/>
          <w:jc w:val="center"/>
        </w:trPr>
        <w:tc>
          <w:tcPr>
            <w:tcW w:w="2171" w:type="dxa"/>
            <w:gridSpan w:val="2"/>
            <w:vAlign w:val="center"/>
          </w:tcPr>
          <w:p w:rsidR="0052390F" w:rsidRPr="0052390F" w:rsidRDefault="0052390F" w:rsidP="0052390F">
            <w:pPr>
              <w:adjustRightInd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推荐意见</w:t>
            </w:r>
          </w:p>
        </w:tc>
        <w:tc>
          <w:tcPr>
            <w:tcW w:w="6774" w:type="dxa"/>
            <w:gridSpan w:val="12"/>
            <w:vAlign w:val="center"/>
          </w:tcPr>
          <w:p w:rsidR="0052390F" w:rsidRPr="0052390F" w:rsidRDefault="0052390F" w:rsidP="0052390F">
            <w:pPr>
              <w:adjustRightInd w:val="0"/>
              <w:snapToGrid w:val="0"/>
              <w:rPr>
                <w:rFonts w:ascii="Times New Roman" w:eastAsia="宋体" w:hAnsi="Times New Roman" w:cs="Times New Roman"/>
                <w:sz w:val="24"/>
              </w:rPr>
            </w:pPr>
            <w:r w:rsidRPr="0052390F">
              <w:rPr>
                <w:rFonts w:ascii="Times New Roman" w:eastAsia="宋体" w:hAnsi="Times New Roman" w:cs="Times New Roman"/>
                <w:sz w:val="24"/>
              </w:rPr>
              <w:t xml:space="preserve">                                          </w:t>
            </w:r>
          </w:p>
          <w:p w:rsidR="0052390F" w:rsidRPr="0052390F" w:rsidRDefault="0052390F" w:rsidP="0052390F">
            <w:pPr>
              <w:adjustRightInd w:val="0"/>
              <w:snapToGrid w:val="0"/>
              <w:jc w:val="center"/>
              <w:rPr>
                <w:rFonts w:ascii="Times New Roman" w:eastAsia="宋体" w:hAnsi="Times New Roman" w:cs="Times New Roman"/>
                <w:sz w:val="24"/>
              </w:rPr>
            </w:pPr>
            <w:r w:rsidRPr="0052390F">
              <w:rPr>
                <w:rFonts w:ascii="Times New Roman" w:eastAsia="宋体" w:hAnsi="Times New Roman" w:cs="Times New Roman"/>
                <w:sz w:val="24"/>
              </w:rPr>
              <w:t>签字（盖章）</w:t>
            </w:r>
          </w:p>
          <w:p w:rsidR="0052390F" w:rsidRPr="0052390F" w:rsidRDefault="0052390F" w:rsidP="0052390F">
            <w:pPr>
              <w:adjustRightInd w:val="0"/>
              <w:snapToGrid w:val="0"/>
              <w:jc w:val="right"/>
              <w:rPr>
                <w:rFonts w:ascii="Times New Roman" w:eastAsia="宋体" w:hAnsi="Times New Roman" w:cs="Times New Roman"/>
                <w:sz w:val="24"/>
              </w:rPr>
            </w:pPr>
          </w:p>
          <w:p w:rsidR="0052390F" w:rsidRPr="0052390F" w:rsidRDefault="0052390F" w:rsidP="0052390F">
            <w:pPr>
              <w:adjustRightInd w:val="0"/>
              <w:snapToGrid w:val="0"/>
              <w:jc w:val="right"/>
              <w:rPr>
                <w:rFonts w:ascii="Times New Roman" w:eastAsia="宋体" w:hAnsi="Times New Roman" w:cs="Times New Roman"/>
                <w:sz w:val="24"/>
              </w:rPr>
            </w:pPr>
            <w:r w:rsidRPr="0052390F">
              <w:rPr>
                <w:rFonts w:ascii="Times New Roman" w:eastAsia="宋体" w:hAnsi="Times New Roman" w:cs="Times New Roman"/>
                <w:sz w:val="24"/>
              </w:rPr>
              <w:t xml:space="preserve">　　　　　　　　　　　年　</w:t>
            </w:r>
            <w:r w:rsidRPr="0052390F">
              <w:rPr>
                <w:rFonts w:ascii="Times New Roman" w:eastAsia="宋体" w:hAnsi="Times New Roman" w:cs="Times New Roman"/>
                <w:sz w:val="24"/>
              </w:rPr>
              <w:t xml:space="preserve">  </w:t>
            </w:r>
            <w:r w:rsidRPr="0052390F">
              <w:rPr>
                <w:rFonts w:ascii="Times New Roman" w:eastAsia="宋体" w:hAnsi="Times New Roman" w:cs="Times New Roman"/>
                <w:sz w:val="24"/>
              </w:rPr>
              <w:t xml:space="preserve">月　</w:t>
            </w:r>
            <w:r w:rsidRPr="0052390F">
              <w:rPr>
                <w:rFonts w:ascii="Times New Roman" w:eastAsia="宋体" w:hAnsi="Times New Roman" w:cs="Times New Roman"/>
                <w:sz w:val="24"/>
              </w:rPr>
              <w:t xml:space="preserve">  </w:t>
            </w:r>
            <w:r w:rsidRPr="0052390F">
              <w:rPr>
                <w:rFonts w:ascii="Times New Roman" w:eastAsia="宋体" w:hAnsi="Times New Roman" w:cs="Times New Roman"/>
                <w:sz w:val="24"/>
              </w:rPr>
              <w:t>日</w:t>
            </w:r>
          </w:p>
        </w:tc>
      </w:tr>
    </w:tbl>
    <w:p w:rsidR="0052390F" w:rsidRPr="0052390F" w:rsidRDefault="0052390F" w:rsidP="0052390F">
      <w:pPr>
        <w:snapToGrid w:val="0"/>
        <w:spacing w:line="620" w:lineRule="exact"/>
        <w:jc w:val="left"/>
        <w:rPr>
          <w:rFonts w:ascii="Times New Roman" w:eastAsia="仿宋_GB2312" w:hAnsi="Times New Roman" w:cs="Times New Roman"/>
          <w:sz w:val="32"/>
          <w:szCs w:val="32"/>
        </w:rPr>
        <w:sectPr w:rsidR="0052390F" w:rsidRPr="0052390F">
          <w:pgSz w:w="11906" w:h="16838"/>
          <w:pgMar w:top="1440" w:right="1588" w:bottom="1440" w:left="1797" w:header="851" w:footer="1559" w:gutter="0"/>
          <w:cols w:space="720"/>
          <w:titlePg/>
          <w:docGrid w:type="lines" w:linePitch="608" w:charSpace="-4045"/>
        </w:sectPr>
      </w:pPr>
    </w:p>
    <w:p w:rsidR="0052390F" w:rsidRPr="0052390F" w:rsidRDefault="0052390F" w:rsidP="0052390F">
      <w:pPr>
        <w:widowControl/>
        <w:jc w:val="left"/>
        <w:rPr>
          <w:rFonts w:ascii="Times New Roman" w:eastAsia="黑体" w:hAnsi="Times New Roman" w:cs="Times New Roman"/>
          <w:sz w:val="32"/>
          <w:szCs w:val="32"/>
        </w:rPr>
      </w:pPr>
      <w:r w:rsidRPr="0052390F">
        <w:rPr>
          <w:rFonts w:ascii="Times New Roman" w:eastAsia="黑体" w:hAnsi="Times New Roman" w:cs="Times New Roman"/>
          <w:sz w:val="32"/>
          <w:szCs w:val="32"/>
        </w:rPr>
        <w:lastRenderedPageBreak/>
        <w:t>附</w:t>
      </w:r>
      <w:r w:rsidRPr="0052390F">
        <w:rPr>
          <w:rFonts w:ascii="Times New Roman" w:eastAsia="黑体" w:hAnsi="Times New Roman" w:cs="Times New Roman" w:hint="eastAsia"/>
          <w:sz w:val="32"/>
          <w:szCs w:val="32"/>
        </w:rPr>
        <w:t>4</w:t>
      </w:r>
    </w:p>
    <w:p w:rsidR="0052390F" w:rsidRPr="0052390F" w:rsidRDefault="0052390F" w:rsidP="0052390F">
      <w:pPr>
        <w:widowControl/>
        <w:spacing w:line="240" w:lineRule="exact"/>
        <w:jc w:val="left"/>
        <w:rPr>
          <w:rFonts w:ascii="Times New Roman" w:eastAsia="黑体" w:hAnsi="Times New Roman" w:cs="Times New Roman"/>
          <w:sz w:val="32"/>
          <w:szCs w:val="32"/>
        </w:rPr>
      </w:pPr>
    </w:p>
    <w:p w:rsidR="0052390F" w:rsidRPr="0052390F" w:rsidRDefault="0052390F" w:rsidP="0052390F">
      <w:pPr>
        <w:adjustRightInd w:val="0"/>
        <w:snapToGrid w:val="0"/>
        <w:jc w:val="center"/>
        <w:rPr>
          <w:rFonts w:ascii="黑体" w:eastAsia="黑体" w:hAnsi="黑体" w:cs="黑体"/>
          <w:kern w:val="0"/>
          <w:sz w:val="44"/>
          <w:szCs w:val="44"/>
          <w:lang w:bidi="ar"/>
        </w:rPr>
      </w:pPr>
      <w:bookmarkStart w:id="27" w:name="_Toc21298"/>
      <w:r w:rsidRPr="0052390F">
        <w:rPr>
          <w:rFonts w:ascii="黑体" w:eastAsia="黑体" w:hAnsi="黑体" w:cs="黑体" w:hint="eastAsia"/>
          <w:kern w:val="0"/>
          <w:sz w:val="44"/>
          <w:szCs w:val="44"/>
        </w:rPr>
        <w:t>2021年湖南科技职业学院教师职业能力竞赛教学能力比赛</w:t>
      </w:r>
      <w:r w:rsidRPr="0052390F">
        <w:rPr>
          <w:rFonts w:ascii="黑体" w:eastAsia="黑体" w:hAnsi="黑体" w:cs="黑体" w:hint="eastAsia"/>
          <w:kern w:val="0"/>
          <w:sz w:val="44"/>
          <w:szCs w:val="44"/>
          <w:lang w:bidi="ar"/>
        </w:rPr>
        <w:t>报名汇总表</w:t>
      </w:r>
      <w:bookmarkEnd w:id="27"/>
      <w:r w:rsidRPr="0052390F">
        <w:rPr>
          <w:rFonts w:ascii="黑体" w:eastAsia="黑体" w:hAnsi="黑体" w:cs="黑体" w:hint="eastAsia"/>
          <w:kern w:val="0"/>
          <w:sz w:val="44"/>
          <w:szCs w:val="44"/>
          <w:vertAlign w:val="superscript"/>
          <w:lang w:bidi="ar"/>
        </w:rPr>
        <w:footnoteReference w:id="4"/>
      </w:r>
    </w:p>
    <w:p w:rsidR="0052390F" w:rsidRPr="0052390F" w:rsidRDefault="0052390F" w:rsidP="0052390F">
      <w:pPr>
        <w:adjustRightInd w:val="0"/>
        <w:snapToGrid w:val="0"/>
        <w:spacing w:line="240" w:lineRule="exact"/>
        <w:jc w:val="center"/>
        <w:rPr>
          <w:rFonts w:ascii="Times New Roman" w:eastAsia="方正小标宋简体" w:hAnsi="Times New Roman" w:cs="Times New Roman"/>
          <w:kern w:val="0"/>
          <w:sz w:val="44"/>
          <w:szCs w:val="44"/>
          <w:lang w:bidi="ar"/>
        </w:rPr>
      </w:pPr>
    </w:p>
    <w:p w:rsidR="0052390F" w:rsidRPr="0052390F" w:rsidRDefault="0052390F" w:rsidP="0052390F">
      <w:pPr>
        <w:adjustRightInd w:val="0"/>
        <w:snapToGrid w:val="0"/>
        <w:ind w:firstLineChars="200" w:firstLine="480"/>
        <w:outlineLvl w:val="0"/>
        <w:rPr>
          <w:rFonts w:ascii="Times New Roman" w:eastAsia="宋体" w:hAnsi="Times New Roman" w:cs="Times New Roman"/>
          <w:kern w:val="0"/>
          <w:sz w:val="24"/>
          <w:lang w:bidi="ar"/>
        </w:rPr>
      </w:pPr>
      <w:bookmarkStart w:id="28" w:name="_Toc26728"/>
      <w:r w:rsidRPr="0052390F">
        <w:rPr>
          <w:rFonts w:ascii="Times New Roman" w:eastAsia="宋体" w:hAnsi="Times New Roman" w:cs="Times New Roman" w:hint="eastAsia"/>
          <w:kern w:val="0"/>
          <w:sz w:val="24"/>
          <w:lang w:bidi="ar"/>
        </w:rPr>
        <w:t>学院</w:t>
      </w:r>
      <w:r w:rsidRPr="0052390F">
        <w:rPr>
          <w:rFonts w:ascii="Times New Roman" w:eastAsia="宋体" w:hAnsi="Times New Roman" w:cs="Times New Roman"/>
          <w:kern w:val="0"/>
          <w:sz w:val="24"/>
          <w:lang w:bidi="ar"/>
        </w:rPr>
        <w:t>名称（盖章）：</w:t>
      </w:r>
      <w:bookmarkEnd w:id="28"/>
      <w:r w:rsidRPr="0052390F">
        <w:rPr>
          <w:rFonts w:ascii="Times New Roman" w:eastAsia="仿宋_GB2312" w:hAnsi="Times New Roman" w:cs="Times New Roman"/>
          <w:kern w:val="0"/>
          <w:sz w:val="24"/>
          <w:u w:val="single"/>
          <w:lang w:bidi="ar"/>
        </w:rPr>
        <w:t xml:space="preserve">                      </w:t>
      </w:r>
    </w:p>
    <w:p w:rsidR="0052390F" w:rsidRPr="0052390F" w:rsidRDefault="0052390F" w:rsidP="0052390F">
      <w:pPr>
        <w:adjustRightInd w:val="0"/>
        <w:snapToGrid w:val="0"/>
        <w:ind w:firstLineChars="200" w:firstLine="480"/>
        <w:outlineLvl w:val="0"/>
        <w:rPr>
          <w:rFonts w:ascii="Times New Roman" w:eastAsia="宋体" w:hAnsi="Times New Roman" w:cs="Times New Roman"/>
          <w:kern w:val="0"/>
          <w:sz w:val="24"/>
          <w:lang w:bidi="ar"/>
        </w:rPr>
      </w:pPr>
      <w:bookmarkStart w:id="29" w:name="_Toc8824"/>
      <w:r w:rsidRPr="0052390F">
        <w:rPr>
          <w:rFonts w:ascii="Times New Roman" w:eastAsia="宋体" w:hAnsi="Times New Roman" w:cs="Times New Roman"/>
          <w:kern w:val="0"/>
          <w:sz w:val="24"/>
          <w:lang w:bidi="ar"/>
        </w:rPr>
        <w:t>联系人：</w:t>
      </w:r>
      <w:r w:rsidRPr="0052390F">
        <w:rPr>
          <w:rFonts w:ascii="Times New Roman" w:eastAsia="仿宋_GB2312" w:hAnsi="Times New Roman" w:cs="Times New Roman"/>
          <w:kern w:val="0"/>
          <w:sz w:val="24"/>
          <w:u w:val="single"/>
          <w:lang w:bidi="ar"/>
        </w:rPr>
        <w:t xml:space="preserve">             </w:t>
      </w:r>
      <w:r w:rsidRPr="0052390F">
        <w:rPr>
          <w:rFonts w:ascii="Times New Roman" w:eastAsia="仿宋_GB2312" w:hAnsi="Times New Roman" w:cs="Times New Roman"/>
          <w:kern w:val="0"/>
          <w:sz w:val="24"/>
          <w:lang w:bidi="ar"/>
        </w:rPr>
        <w:t xml:space="preserve">    </w:t>
      </w:r>
      <w:r w:rsidRPr="0052390F">
        <w:rPr>
          <w:rFonts w:ascii="Times New Roman" w:eastAsia="仿宋_GB2312" w:hAnsi="Times New Roman" w:cs="Times New Roman"/>
          <w:kern w:val="0"/>
          <w:sz w:val="24"/>
          <w:lang w:bidi="ar"/>
        </w:rPr>
        <w:t>联系电话：</w:t>
      </w:r>
      <w:r w:rsidRPr="0052390F">
        <w:rPr>
          <w:rFonts w:ascii="Times New Roman" w:eastAsia="仿宋_GB2312" w:hAnsi="Times New Roman" w:cs="Times New Roman"/>
          <w:kern w:val="0"/>
          <w:sz w:val="24"/>
          <w:u w:val="single"/>
          <w:lang w:bidi="ar"/>
        </w:rPr>
        <w:t xml:space="preserve">                  </w:t>
      </w:r>
      <w:r w:rsidRPr="0052390F">
        <w:rPr>
          <w:rFonts w:ascii="Times New Roman" w:eastAsia="仿宋_GB2312" w:hAnsi="Times New Roman" w:cs="Times New Roman"/>
          <w:kern w:val="0"/>
          <w:sz w:val="24"/>
          <w:lang w:bidi="ar"/>
        </w:rPr>
        <w:t xml:space="preserve">          </w:t>
      </w:r>
      <w:r w:rsidRPr="0052390F">
        <w:rPr>
          <w:rFonts w:ascii="Times New Roman" w:eastAsia="宋体" w:hAnsi="Times New Roman" w:cs="Times New Roman"/>
          <w:kern w:val="0"/>
          <w:sz w:val="24"/>
          <w:lang w:bidi="ar"/>
        </w:rPr>
        <w:t>电子邮箱：</w:t>
      </w:r>
      <w:bookmarkEnd w:id="29"/>
      <w:r w:rsidRPr="0052390F">
        <w:rPr>
          <w:rFonts w:ascii="Times New Roman" w:eastAsia="仿宋_GB2312" w:hAnsi="Times New Roman" w:cs="Times New Roman"/>
          <w:kern w:val="0"/>
          <w:sz w:val="24"/>
          <w:u w:val="single"/>
          <w:lang w:bidi="ar"/>
        </w:rPr>
        <w:t xml:space="preserve">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82"/>
        <w:gridCol w:w="1554"/>
        <w:gridCol w:w="1358"/>
        <w:gridCol w:w="1766"/>
        <w:gridCol w:w="1687"/>
        <w:gridCol w:w="1937"/>
        <w:gridCol w:w="1869"/>
        <w:gridCol w:w="1810"/>
        <w:gridCol w:w="1798"/>
      </w:tblGrid>
      <w:tr w:rsidR="0052390F" w:rsidRPr="0052390F" w:rsidTr="00162D3A">
        <w:trPr>
          <w:trHeight w:val="1200"/>
        </w:trPr>
        <w:tc>
          <w:tcPr>
            <w:tcW w:w="582"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jc w:val="center"/>
              <w:textAlignment w:val="center"/>
              <w:rPr>
                <w:rFonts w:ascii="Times New Roman" w:eastAsia="宋体" w:hAnsi="Times New Roman" w:cs="Times New Roman"/>
                <w:kern w:val="0"/>
                <w:sz w:val="24"/>
                <w:lang w:bidi="ar"/>
              </w:rPr>
            </w:pPr>
            <w:r w:rsidRPr="0052390F">
              <w:rPr>
                <w:rFonts w:ascii="Times New Roman" w:eastAsia="宋体" w:hAnsi="Times New Roman" w:cs="Times New Roman"/>
                <w:kern w:val="0"/>
                <w:sz w:val="24"/>
                <w:lang w:bidi="ar"/>
              </w:rPr>
              <w:t>序</w:t>
            </w:r>
          </w:p>
          <w:p w:rsidR="0052390F" w:rsidRPr="0052390F" w:rsidRDefault="0052390F" w:rsidP="0052390F">
            <w:pPr>
              <w:widowControl/>
              <w:adjustRightInd w:val="0"/>
              <w:snapToGrid w:val="0"/>
              <w:jc w:val="center"/>
              <w:textAlignment w:val="center"/>
              <w:rPr>
                <w:rFonts w:ascii="Times New Roman" w:eastAsia="宋体" w:hAnsi="Times New Roman" w:cs="Times New Roman"/>
                <w:kern w:val="0"/>
                <w:sz w:val="24"/>
                <w:lang w:bidi="ar"/>
              </w:rPr>
            </w:pPr>
          </w:p>
          <w:p w:rsidR="0052390F" w:rsidRPr="0052390F" w:rsidRDefault="0052390F" w:rsidP="0052390F">
            <w:pPr>
              <w:widowControl/>
              <w:adjustRightInd w:val="0"/>
              <w:snapToGrid w:val="0"/>
              <w:jc w:val="center"/>
              <w:textAlignment w:val="center"/>
              <w:rPr>
                <w:rFonts w:ascii="Times New Roman" w:eastAsia="宋体" w:hAnsi="Times New Roman" w:cs="Times New Roman"/>
                <w:sz w:val="24"/>
              </w:rPr>
            </w:pPr>
            <w:r w:rsidRPr="0052390F">
              <w:rPr>
                <w:rFonts w:ascii="Times New Roman" w:eastAsia="宋体" w:hAnsi="Times New Roman" w:cs="Times New Roman"/>
                <w:kern w:val="0"/>
                <w:sz w:val="24"/>
                <w:lang w:bidi="ar"/>
              </w:rPr>
              <w:t>号</w:t>
            </w:r>
          </w:p>
        </w:tc>
        <w:tc>
          <w:tcPr>
            <w:tcW w:w="1554"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jc w:val="center"/>
              <w:textAlignment w:val="center"/>
              <w:rPr>
                <w:rFonts w:ascii="Times New Roman" w:eastAsia="宋体" w:hAnsi="Times New Roman" w:cs="Times New Roman"/>
                <w:kern w:val="0"/>
                <w:sz w:val="24"/>
                <w:lang w:bidi="ar"/>
              </w:rPr>
            </w:pPr>
            <w:r w:rsidRPr="0052390F">
              <w:rPr>
                <w:rFonts w:ascii="Times New Roman" w:eastAsia="宋体" w:hAnsi="Times New Roman" w:cs="Times New Roman"/>
                <w:kern w:val="0"/>
                <w:sz w:val="24"/>
                <w:lang w:bidi="ar"/>
              </w:rPr>
              <w:t>团队成员</w:t>
            </w:r>
          </w:p>
          <w:p w:rsidR="0052390F" w:rsidRPr="0052390F" w:rsidRDefault="0052390F" w:rsidP="0052390F">
            <w:pPr>
              <w:widowControl/>
              <w:adjustRightInd w:val="0"/>
              <w:snapToGrid w:val="0"/>
              <w:jc w:val="center"/>
              <w:textAlignment w:val="center"/>
              <w:rPr>
                <w:rFonts w:ascii="Times New Roman" w:eastAsia="宋体" w:hAnsi="Times New Roman" w:cs="Times New Roman"/>
                <w:sz w:val="24"/>
              </w:rPr>
            </w:pPr>
            <w:r w:rsidRPr="0052390F">
              <w:rPr>
                <w:rFonts w:ascii="Times New Roman" w:eastAsia="宋体" w:hAnsi="Times New Roman" w:cs="Times New Roman"/>
                <w:kern w:val="0"/>
                <w:sz w:val="24"/>
                <w:lang w:bidi="ar"/>
              </w:rPr>
              <w:t>姓名</w:t>
            </w:r>
          </w:p>
        </w:tc>
        <w:tc>
          <w:tcPr>
            <w:tcW w:w="1358"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jc w:val="center"/>
              <w:textAlignment w:val="center"/>
              <w:rPr>
                <w:rFonts w:ascii="Times New Roman" w:eastAsia="宋体" w:hAnsi="Times New Roman" w:cs="Times New Roman"/>
                <w:sz w:val="24"/>
              </w:rPr>
            </w:pPr>
            <w:r w:rsidRPr="0052390F">
              <w:rPr>
                <w:rFonts w:ascii="Times New Roman" w:eastAsia="宋体" w:hAnsi="Times New Roman" w:cs="Times New Roman"/>
                <w:kern w:val="0"/>
                <w:sz w:val="24"/>
                <w:lang w:bidi="ar"/>
              </w:rPr>
              <w:t>学校名称</w:t>
            </w:r>
          </w:p>
        </w:tc>
        <w:tc>
          <w:tcPr>
            <w:tcW w:w="1766"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jc w:val="center"/>
              <w:textAlignment w:val="center"/>
              <w:rPr>
                <w:rFonts w:ascii="Times New Roman" w:eastAsia="宋体" w:hAnsi="Times New Roman" w:cs="Times New Roman"/>
                <w:sz w:val="24"/>
              </w:rPr>
            </w:pPr>
            <w:r w:rsidRPr="0052390F">
              <w:rPr>
                <w:rFonts w:ascii="Times New Roman" w:eastAsia="宋体" w:hAnsi="Times New Roman" w:cs="Times New Roman"/>
                <w:kern w:val="0"/>
                <w:sz w:val="24"/>
                <w:lang w:bidi="ar"/>
              </w:rPr>
              <w:t>参赛组别（公共基础课程组</w:t>
            </w:r>
            <w:r w:rsidRPr="0052390F">
              <w:rPr>
                <w:rFonts w:ascii="Times New Roman" w:eastAsia="宋体" w:hAnsi="Times New Roman" w:cs="Times New Roman"/>
                <w:kern w:val="0"/>
                <w:sz w:val="24"/>
                <w:lang w:bidi="ar"/>
              </w:rPr>
              <w:t>/</w:t>
            </w:r>
            <w:r w:rsidRPr="0052390F">
              <w:rPr>
                <w:rFonts w:ascii="Times New Roman" w:eastAsia="宋体" w:hAnsi="Times New Roman" w:cs="Times New Roman"/>
                <w:kern w:val="0"/>
                <w:sz w:val="24"/>
                <w:lang w:bidi="ar"/>
              </w:rPr>
              <w:t>专业课程组</w:t>
            </w:r>
            <w:r w:rsidRPr="0052390F">
              <w:rPr>
                <w:rFonts w:ascii="Times New Roman" w:eastAsia="宋体" w:hAnsi="Times New Roman" w:cs="Times New Roman"/>
                <w:kern w:val="0"/>
                <w:sz w:val="24"/>
                <w:lang w:bidi="ar"/>
              </w:rPr>
              <w:t>/</w:t>
            </w:r>
            <w:r w:rsidRPr="0052390F">
              <w:rPr>
                <w:rFonts w:ascii="Times New Roman" w:eastAsia="宋体" w:hAnsi="Times New Roman" w:cs="Times New Roman"/>
                <w:kern w:val="0"/>
                <w:sz w:val="24"/>
                <w:lang w:bidi="ar"/>
              </w:rPr>
              <w:t>专业技能课程组）</w:t>
            </w:r>
          </w:p>
        </w:tc>
        <w:tc>
          <w:tcPr>
            <w:tcW w:w="1687"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jc w:val="center"/>
              <w:textAlignment w:val="center"/>
              <w:rPr>
                <w:rFonts w:ascii="Times New Roman" w:eastAsia="宋体" w:hAnsi="Times New Roman" w:cs="Times New Roman"/>
                <w:sz w:val="24"/>
              </w:rPr>
            </w:pPr>
            <w:r w:rsidRPr="0052390F">
              <w:rPr>
                <w:rFonts w:ascii="Times New Roman" w:eastAsia="宋体" w:hAnsi="Times New Roman" w:cs="Times New Roman"/>
                <w:kern w:val="0"/>
                <w:sz w:val="24"/>
                <w:lang w:bidi="ar"/>
              </w:rPr>
              <w:t>所属专业大类（类）或公共基础课课程类别</w:t>
            </w:r>
            <w:r w:rsidRPr="0052390F">
              <w:rPr>
                <w:rFonts w:ascii="Times New Roman" w:eastAsia="宋体" w:hAnsi="Times New Roman" w:cs="Times New Roman" w:hint="eastAsia"/>
                <w:kern w:val="0"/>
                <w:sz w:val="24"/>
                <w:vertAlign w:val="superscript"/>
                <w:lang w:bidi="ar"/>
              </w:rPr>
              <w:t>5</w:t>
            </w:r>
          </w:p>
        </w:tc>
        <w:tc>
          <w:tcPr>
            <w:tcW w:w="1937"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jc w:val="center"/>
              <w:textAlignment w:val="center"/>
              <w:rPr>
                <w:rFonts w:ascii="Times New Roman" w:eastAsia="宋体" w:hAnsi="Times New Roman" w:cs="Times New Roman"/>
                <w:sz w:val="24"/>
              </w:rPr>
            </w:pPr>
            <w:r w:rsidRPr="0052390F">
              <w:rPr>
                <w:rFonts w:ascii="Times New Roman" w:eastAsia="宋体" w:hAnsi="Times New Roman" w:cs="Times New Roman"/>
                <w:kern w:val="0"/>
                <w:sz w:val="24"/>
                <w:lang w:bidi="ar"/>
              </w:rPr>
              <w:t>任教专业</w:t>
            </w:r>
          </w:p>
        </w:tc>
        <w:tc>
          <w:tcPr>
            <w:tcW w:w="1869"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jc w:val="center"/>
              <w:textAlignment w:val="center"/>
              <w:rPr>
                <w:rFonts w:ascii="Times New Roman" w:eastAsia="宋体" w:hAnsi="Times New Roman" w:cs="Times New Roman"/>
                <w:sz w:val="24"/>
              </w:rPr>
            </w:pPr>
            <w:r w:rsidRPr="0052390F">
              <w:rPr>
                <w:rFonts w:ascii="Times New Roman" w:eastAsia="宋体" w:hAnsi="Times New Roman" w:cs="Times New Roman"/>
                <w:kern w:val="0"/>
                <w:sz w:val="24"/>
                <w:lang w:bidi="ar"/>
              </w:rPr>
              <w:t>课程名称</w:t>
            </w:r>
          </w:p>
        </w:tc>
        <w:tc>
          <w:tcPr>
            <w:tcW w:w="1810"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jc w:val="center"/>
              <w:textAlignment w:val="center"/>
              <w:rPr>
                <w:rFonts w:ascii="Times New Roman" w:eastAsia="宋体" w:hAnsi="Times New Roman" w:cs="Times New Roman"/>
                <w:sz w:val="24"/>
              </w:rPr>
            </w:pPr>
            <w:r w:rsidRPr="0052390F">
              <w:rPr>
                <w:rFonts w:ascii="Times New Roman" w:eastAsia="宋体" w:hAnsi="Times New Roman" w:cs="Times New Roman"/>
                <w:kern w:val="0"/>
                <w:sz w:val="24"/>
                <w:lang w:bidi="ar"/>
              </w:rPr>
              <w:t>参赛作品名称</w:t>
            </w:r>
          </w:p>
        </w:tc>
        <w:tc>
          <w:tcPr>
            <w:tcW w:w="1798"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jc w:val="center"/>
              <w:textAlignment w:val="center"/>
              <w:rPr>
                <w:rFonts w:ascii="Times New Roman" w:eastAsia="宋体" w:hAnsi="Times New Roman" w:cs="Times New Roman"/>
                <w:kern w:val="0"/>
                <w:sz w:val="24"/>
                <w:lang w:bidi="ar"/>
              </w:rPr>
            </w:pPr>
            <w:r w:rsidRPr="0052390F">
              <w:rPr>
                <w:rFonts w:ascii="Times New Roman" w:eastAsia="宋体" w:hAnsi="Times New Roman" w:cs="Times New Roman"/>
                <w:kern w:val="0"/>
                <w:sz w:val="24"/>
                <w:lang w:bidi="ar"/>
              </w:rPr>
              <w:t>联系电话</w:t>
            </w:r>
          </w:p>
        </w:tc>
      </w:tr>
      <w:tr w:rsidR="0052390F" w:rsidRPr="0052390F" w:rsidTr="00162D3A">
        <w:trPr>
          <w:trHeight w:val="375"/>
        </w:trPr>
        <w:tc>
          <w:tcPr>
            <w:tcW w:w="582"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358"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766"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937"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810"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798"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r>
      <w:tr w:rsidR="0052390F" w:rsidRPr="0052390F" w:rsidTr="00162D3A">
        <w:trPr>
          <w:trHeight w:val="375"/>
        </w:trPr>
        <w:tc>
          <w:tcPr>
            <w:tcW w:w="582"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358"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766"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937"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810"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798"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r>
      <w:tr w:rsidR="0052390F" w:rsidRPr="0052390F" w:rsidTr="00162D3A">
        <w:trPr>
          <w:trHeight w:val="375"/>
        </w:trPr>
        <w:tc>
          <w:tcPr>
            <w:tcW w:w="582"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358"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766"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937"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810"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798"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r>
      <w:tr w:rsidR="0052390F" w:rsidRPr="0052390F" w:rsidTr="00162D3A">
        <w:trPr>
          <w:trHeight w:val="375"/>
        </w:trPr>
        <w:tc>
          <w:tcPr>
            <w:tcW w:w="582"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358"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766"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937"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810"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798"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r>
      <w:tr w:rsidR="0052390F" w:rsidRPr="0052390F" w:rsidTr="00162D3A">
        <w:trPr>
          <w:trHeight w:val="375"/>
        </w:trPr>
        <w:tc>
          <w:tcPr>
            <w:tcW w:w="582"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358"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766"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937"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810"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798"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r>
      <w:tr w:rsidR="0052390F" w:rsidRPr="0052390F" w:rsidTr="00162D3A">
        <w:trPr>
          <w:trHeight w:val="375"/>
        </w:trPr>
        <w:tc>
          <w:tcPr>
            <w:tcW w:w="582"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358"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766"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937"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810"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c>
          <w:tcPr>
            <w:tcW w:w="1798" w:type="dxa"/>
            <w:tcBorders>
              <w:top w:val="single" w:sz="4" w:space="0" w:color="000000"/>
              <w:left w:val="single" w:sz="4" w:space="0" w:color="000000"/>
              <w:bottom w:val="single" w:sz="4" w:space="0" w:color="000000"/>
              <w:right w:val="single" w:sz="4" w:space="0" w:color="000000"/>
            </w:tcBorders>
            <w:vAlign w:val="center"/>
          </w:tcPr>
          <w:p w:rsidR="0052390F" w:rsidRPr="0052390F" w:rsidRDefault="0052390F" w:rsidP="0052390F">
            <w:pPr>
              <w:widowControl/>
              <w:adjustRightInd w:val="0"/>
              <w:snapToGrid w:val="0"/>
              <w:rPr>
                <w:rFonts w:ascii="Times New Roman" w:eastAsia="宋体" w:hAnsi="Times New Roman" w:cs="Times New Roman"/>
                <w:sz w:val="28"/>
                <w:szCs w:val="28"/>
              </w:rPr>
            </w:pPr>
          </w:p>
        </w:tc>
      </w:tr>
    </w:tbl>
    <w:p w:rsidR="00B65AD0" w:rsidRDefault="00B65AD0" w:rsidP="0052390F">
      <w:pPr>
        <w:snapToGrid w:val="0"/>
        <w:spacing w:line="240" w:lineRule="exact"/>
        <w:jc w:val="left"/>
        <w:rPr>
          <w:rFonts w:ascii="Times New Roman" w:eastAsia="仿宋_GB2312" w:hAnsi="Times New Roman" w:cs="Times New Roman"/>
          <w:kern w:val="0"/>
          <w:sz w:val="32"/>
          <w:szCs w:val="32"/>
        </w:rPr>
        <w:sectPr w:rsidR="00B65AD0" w:rsidSect="00B65AD0">
          <w:pgSz w:w="16838" w:h="11906" w:orient="landscape"/>
          <w:pgMar w:top="1800" w:right="1440" w:bottom="1800" w:left="1440" w:header="851" w:footer="992" w:gutter="0"/>
          <w:cols w:space="425"/>
          <w:docGrid w:type="lines" w:linePitch="312"/>
        </w:sectPr>
      </w:pPr>
    </w:p>
    <w:p w:rsidR="004042E6" w:rsidRDefault="004042E6" w:rsidP="00D57292">
      <w:pPr>
        <w:spacing w:line="500" w:lineRule="exact"/>
        <w:rPr>
          <w:rFonts w:ascii="仿宋" w:eastAsia="仿宋" w:hAnsi="仿宋" w:cs="仿宋"/>
          <w:sz w:val="30"/>
          <w:szCs w:val="30"/>
        </w:rPr>
      </w:pPr>
    </w:p>
    <w:sectPr w:rsidR="004042E6" w:rsidSect="00B65A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43F" w:rsidRDefault="00E1143F" w:rsidP="0052390F">
      <w:r>
        <w:separator/>
      </w:r>
    </w:p>
  </w:endnote>
  <w:endnote w:type="continuationSeparator" w:id="0">
    <w:p w:rsidR="00E1143F" w:rsidRDefault="00E1143F" w:rsidP="00523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10" w:usb3="00000000" w:csb0="00040000" w:csb1="00000000"/>
  </w:font>
  <w:font w:name="方正仿宋简体">
    <w:altName w:val="Arial Unicode MS"/>
    <w:charset w:val="86"/>
    <w:family w:val="script"/>
    <w:pitch w:val="default"/>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43F" w:rsidRDefault="00E1143F" w:rsidP="0052390F">
      <w:r>
        <w:separator/>
      </w:r>
    </w:p>
  </w:footnote>
  <w:footnote w:type="continuationSeparator" w:id="0">
    <w:p w:rsidR="00E1143F" w:rsidRDefault="00E1143F" w:rsidP="0052390F">
      <w:r>
        <w:continuationSeparator/>
      </w:r>
    </w:p>
  </w:footnote>
  <w:footnote w:id="1">
    <w:p w:rsidR="0052390F" w:rsidRDefault="0052390F" w:rsidP="0052390F">
      <w:pPr>
        <w:pStyle w:val="a5"/>
        <w:spacing w:line="300" w:lineRule="exact"/>
        <w:rPr>
          <w:rFonts w:ascii="宋体" w:eastAsia="宋体" w:hAnsi="宋体" w:cs="宋体"/>
        </w:rPr>
      </w:pPr>
      <w:r>
        <w:rPr>
          <w:rStyle w:val="a7"/>
          <w:rFonts w:ascii="宋体" w:eastAsia="宋体" w:hAnsi="宋体" w:cs="宋体" w:hint="eastAsia"/>
          <w:sz w:val="28"/>
          <w:szCs w:val="28"/>
        </w:rPr>
        <w:footnoteRef/>
      </w:r>
      <w:r>
        <w:rPr>
          <w:rFonts w:ascii="宋体" w:eastAsia="宋体" w:hAnsi="宋体" w:cs="宋体" w:hint="eastAsia"/>
          <w:sz w:val="28"/>
          <w:szCs w:val="28"/>
        </w:rPr>
        <w:t xml:space="preserve"> </w:t>
      </w:r>
      <w:r>
        <w:rPr>
          <w:rFonts w:ascii="宋体" w:eastAsia="宋体" w:hAnsi="宋体" w:cs="宋体" w:hint="eastAsia"/>
        </w:rPr>
        <w:t>专业大类</w:t>
      </w:r>
      <w:r>
        <w:rPr>
          <w:rFonts w:hint="eastAsia"/>
          <w:color w:val="000000"/>
          <w:szCs w:val="32"/>
        </w:rPr>
        <w:t>（类）</w:t>
      </w:r>
      <w:r>
        <w:rPr>
          <w:rFonts w:ascii="宋体" w:eastAsia="宋体" w:hAnsi="宋体" w:cs="宋体" w:hint="eastAsia"/>
        </w:rPr>
        <w:t>名称必须正确填写全称，且为参赛课程任教专业所归属专业大类</w:t>
      </w:r>
      <w:r>
        <w:rPr>
          <w:rFonts w:hint="eastAsia"/>
          <w:color w:val="000000"/>
          <w:szCs w:val="32"/>
        </w:rPr>
        <w:t>（类）</w:t>
      </w:r>
      <w:r>
        <w:rPr>
          <w:rFonts w:ascii="宋体" w:eastAsia="宋体" w:hAnsi="宋体" w:cs="宋体" w:hint="eastAsia"/>
        </w:rPr>
        <w:t>。</w:t>
      </w:r>
    </w:p>
  </w:footnote>
  <w:footnote w:id="2">
    <w:p w:rsidR="0052390F" w:rsidRDefault="0052390F" w:rsidP="0052390F">
      <w:pPr>
        <w:snapToGrid w:val="0"/>
        <w:spacing w:line="300" w:lineRule="exact"/>
        <w:rPr>
          <w:rFonts w:ascii="宋体" w:eastAsia="宋体" w:hAnsi="宋体" w:cs="宋体"/>
          <w:sz w:val="18"/>
          <w:szCs w:val="18"/>
        </w:rPr>
      </w:pPr>
      <w:r>
        <w:rPr>
          <w:rStyle w:val="a7"/>
          <w:rFonts w:ascii="宋体" w:eastAsia="宋体" w:hAnsi="宋体" w:cs="宋体" w:hint="eastAsia"/>
          <w:sz w:val="28"/>
          <w:szCs w:val="28"/>
        </w:rPr>
        <w:footnoteRef/>
      </w:r>
      <w:r>
        <w:rPr>
          <w:rFonts w:ascii="宋体" w:eastAsia="宋体" w:hAnsi="宋体" w:cs="宋体" w:hint="eastAsia"/>
          <w:sz w:val="18"/>
          <w:szCs w:val="18"/>
        </w:rPr>
        <w:t xml:space="preserve"> 参赛内容栏填写“指不少于12</w:t>
      </w:r>
      <w:r>
        <w:rPr>
          <w:rFonts w:ascii="宋体" w:eastAsia="宋体" w:hAnsi="宋体" w:cs="宋体" w:hint="eastAsia"/>
          <w:sz w:val="18"/>
          <w:szCs w:val="18"/>
        </w:rPr>
        <w:t>课时或16课时、相对独立、完整的连续教学模块、单元”的标题。</w:t>
      </w:r>
    </w:p>
  </w:footnote>
  <w:footnote w:id="3">
    <w:p w:rsidR="0052390F" w:rsidRDefault="0052390F" w:rsidP="0052390F">
      <w:pPr>
        <w:pStyle w:val="a5"/>
        <w:spacing w:line="300" w:lineRule="exact"/>
        <w:rPr>
          <w:rFonts w:ascii="宋体" w:eastAsia="宋体" w:hAnsi="宋体" w:cs="宋体"/>
        </w:rPr>
      </w:pPr>
      <w:r>
        <w:rPr>
          <w:rStyle w:val="a7"/>
          <w:rFonts w:ascii="宋体" w:eastAsia="宋体" w:hAnsi="宋体" w:cs="宋体" w:hint="eastAsia"/>
          <w:sz w:val="28"/>
          <w:szCs w:val="28"/>
        </w:rPr>
        <w:footnoteRef/>
      </w:r>
      <w:r>
        <w:rPr>
          <w:rFonts w:ascii="宋体" w:eastAsia="宋体" w:hAnsi="宋体" w:cs="宋体" w:hint="eastAsia"/>
          <w:sz w:val="28"/>
          <w:szCs w:val="28"/>
        </w:rPr>
        <w:t xml:space="preserve"> </w:t>
      </w:r>
      <w:r>
        <w:rPr>
          <w:rFonts w:ascii="宋体" w:eastAsia="宋体" w:hAnsi="宋体" w:cs="宋体" w:hint="eastAsia"/>
        </w:rPr>
        <w:t>此表由项目负责人填报，团队排序栏中姓名由参与成员签名，说明栏签字由项目负责人签字。推荐意见栏盖学校公章。</w:t>
      </w:r>
    </w:p>
    <w:p w:rsidR="0052390F" w:rsidRDefault="0052390F" w:rsidP="0052390F">
      <w:pPr>
        <w:pStyle w:val="a5"/>
        <w:rPr>
          <w:color w:val="FF0000"/>
        </w:rPr>
      </w:pPr>
    </w:p>
  </w:footnote>
  <w:footnote w:id="4">
    <w:p w:rsidR="0052390F" w:rsidRDefault="0052390F" w:rsidP="0052390F">
      <w:pPr>
        <w:pStyle w:val="a5"/>
        <w:rPr>
          <w:rFonts w:eastAsia="宋体"/>
        </w:rPr>
      </w:pPr>
      <w:r>
        <w:rPr>
          <w:rFonts w:eastAsia="宋体" w:hint="eastAsia"/>
        </w:rPr>
        <w:t>1</w:t>
      </w:r>
      <w:r>
        <w:rPr>
          <w:rFonts w:eastAsia="宋体" w:hint="eastAsia"/>
        </w:rPr>
        <w:t>请使用</w:t>
      </w:r>
      <w:r>
        <w:rPr>
          <w:rFonts w:eastAsia="宋体" w:hint="eastAsia"/>
        </w:rPr>
        <w:t>EXCEL</w:t>
      </w:r>
      <w:r>
        <w:rPr>
          <w:rFonts w:eastAsia="宋体" w:hint="eastAsia"/>
        </w:rPr>
        <w:t>表填制，并注意表格内容要按文件要求，规范填写全称；团队成员</w:t>
      </w:r>
      <w:proofErr w:type="gramStart"/>
      <w:r>
        <w:rPr>
          <w:rFonts w:eastAsia="宋体" w:hint="eastAsia"/>
        </w:rPr>
        <w:t>按排</w:t>
      </w:r>
      <w:proofErr w:type="gramEnd"/>
      <w:r>
        <w:rPr>
          <w:rFonts w:eastAsia="宋体" w:hint="eastAsia"/>
        </w:rPr>
        <w:t>序填写。</w:t>
      </w:r>
    </w:p>
    <w:p w:rsidR="0052390F" w:rsidRDefault="0052390F" w:rsidP="0052390F">
      <w:pPr>
        <w:pStyle w:val="a5"/>
        <w:rPr>
          <w:rFonts w:eastAsia="宋体"/>
        </w:rPr>
      </w:pPr>
      <w:r>
        <w:rPr>
          <w:rFonts w:eastAsia="宋体" w:hint="eastAsia"/>
          <w:sz w:val="28"/>
          <w:szCs w:val="28"/>
        </w:rPr>
        <w:t>2</w:t>
      </w:r>
      <w:r>
        <w:rPr>
          <w:rFonts w:eastAsia="宋体" w:hint="eastAsia"/>
        </w:rPr>
        <w:t>公共基础课课程类别</w:t>
      </w:r>
      <w:proofErr w:type="gramStart"/>
      <w:r>
        <w:rPr>
          <w:rFonts w:eastAsia="宋体" w:hint="eastAsia"/>
        </w:rPr>
        <w:t>按</w:t>
      </w:r>
      <w:r>
        <w:rPr>
          <w:rFonts w:eastAsia="宋体"/>
        </w:rPr>
        <w:t>思想</w:t>
      </w:r>
      <w:proofErr w:type="gramEnd"/>
      <w:r>
        <w:rPr>
          <w:rFonts w:eastAsia="宋体"/>
        </w:rPr>
        <w:t>政治</w:t>
      </w:r>
      <w:r>
        <w:rPr>
          <w:rFonts w:eastAsia="宋体" w:hint="eastAsia"/>
        </w:rPr>
        <w:t>理论</w:t>
      </w:r>
      <w:r>
        <w:rPr>
          <w:rFonts w:eastAsia="宋体"/>
        </w:rPr>
        <w:t>课、语文、数学、英语、计算机应用、体育与健康、其他课程</w:t>
      </w:r>
      <w:r>
        <w:rPr>
          <w:rFonts w:eastAsia="宋体" w:hint="eastAsia"/>
        </w:rPr>
        <w:t>填写。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FD86"/>
    <w:multiLevelType w:val="singleLevel"/>
    <w:tmpl w:val="01E6FD86"/>
    <w:lvl w:ilvl="0">
      <w:start w:val="1"/>
      <w:numFmt w:val="decimal"/>
      <w:suff w:val="nothing"/>
      <w:lvlText w:val="%1．"/>
      <w:lvlJc w:val="left"/>
    </w:lvl>
  </w:abstractNum>
  <w:abstractNum w:abstractNumId="1">
    <w:nsid w:val="0AAD868D"/>
    <w:multiLevelType w:val="singleLevel"/>
    <w:tmpl w:val="0AAD868D"/>
    <w:lvl w:ilvl="0">
      <w:start w:val="1"/>
      <w:numFmt w:val="chineseCounting"/>
      <w:suff w:val="nothing"/>
      <w:lvlText w:val="%1、"/>
      <w:lvlJc w:val="left"/>
      <w:rPr>
        <w:rFonts w:hint="eastAsia"/>
      </w:rPr>
    </w:lvl>
  </w:abstractNum>
  <w:abstractNum w:abstractNumId="2">
    <w:nsid w:val="14474BCF"/>
    <w:multiLevelType w:val="singleLevel"/>
    <w:tmpl w:val="14474BCF"/>
    <w:lvl w:ilvl="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embedSystemFont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3720B"/>
    <w:rsid w:val="004042E6"/>
    <w:rsid w:val="0052390F"/>
    <w:rsid w:val="005E4AD9"/>
    <w:rsid w:val="00B65AD0"/>
    <w:rsid w:val="00D57292"/>
    <w:rsid w:val="00DD5B78"/>
    <w:rsid w:val="00E1143F"/>
    <w:rsid w:val="097601EE"/>
    <w:rsid w:val="1D7268D9"/>
    <w:rsid w:val="20C82AEE"/>
    <w:rsid w:val="4D23720B"/>
    <w:rsid w:val="55164E68"/>
    <w:rsid w:val="581C24ED"/>
    <w:rsid w:val="7EEE7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header" w:qFormat="1"/>
    <w:lsdException w:name="footer" w:qFormat="1"/>
    <w:lsdException w:name="caption" w:semiHidden="1" w:unhideWhenUsed="1" w:qFormat="1"/>
    <w:lsdException w:name="footnote reference" w:uiPriority="99"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a5">
    <w:name w:val="footnote text"/>
    <w:basedOn w:val="a"/>
    <w:uiPriority w:val="99"/>
    <w:unhideWhenUsed/>
    <w:qFormat/>
    <w:pPr>
      <w:snapToGrid w:val="0"/>
      <w:jc w:val="left"/>
    </w:pPr>
    <w:rPr>
      <w:rFonts w:eastAsia="仿宋_GB2312"/>
      <w:sz w:val="18"/>
      <w:szCs w:val="18"/>
    </w:rPr>
  </w:style>
  <w:style w:type="character" w:styleId="a6">
    <w:name w:val="page number"/>
    <w:basedOn w:val="a0"/>
    <w:qFormat/>
  </w:style>
  <w:style w:type="character" w:styleId="a7">
    <w:name w:val="footnote reference"/>
    <w:uiPriority w:val="99"/>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header" w:qFormat="1"/>
    <w:lsdException w:name="footer" w:qFormat="1"/>
    <w:lsdException w:name="caption" w:semiHidden="1" w:unhideWhenUsed="1" w:qFormat="1"/>
    <w:lsdException w:name="footnote reference" w:uiPriority="99"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a5">
    <w:name w:val="footnote text"/>
    <w:basedOn w:val="a"/>
    <w:uiPriority w:val="99"/>
    <w:unhideWhenUsed/>
    <w:qFormat/>
    <w:pPr>
      <w:snapToGrid w:val="0"/>
      <w:jc w:val="left"/>
    </w:pPr>
    <w:rPr>
      <w:rFonts w:eastAsia="仿宋_GB2312"/>
      <w:sz w:val="18"/>
      <w:szCs w:val="18"/>
    </w:rPr>
  </w:style>
  <w:style w:type="character" w:styleId="a6">
    <w:name w:val="page number"/>
    <w:basedOn w:val="a0"/>
    <w:qFormat/>
  </w:style>
  <w:style w:type="character" w:styleId="a7">
    <w:name w:val="footnote reference"/>
    <w:uiPriority w:val="99"/>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1115</Words>
  <Characters>6356</Characters>
  <Application>Microsoft Office Word</Application>
  <DocSecurity>0</DocSecurity>
  <Lines>52</Lines>
  <Paragraphs>14</Paragraphs>
  <ScaleCrop>false</ScaleCrop>
  <Company>China</Company>
  <LinksUpToDate>false</LinksUpToDate>
  <CharactersWithSpaces>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4</cp:revision>
  <cp:lastPrinted>2021-03-11T09:03:00Z</cp:lastPrinted>
  <dcterms:created xsi:type="dcterms:W3CDTF">2021-03-11T08:55:00Z</dcterms:created>
  <dcterms:modified xsi:type="dcterms:W3CDTF">2021-03-11T09:04:00Z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ICV">
    <vt:lpwstr>174BC3D316D1479A8082E76045DE31D1</vt:lpwstr>
  </property>
</Properties>
</file>